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FE9E" w14:textId="673C9D4B" w:rsidR="00771FFB" w:rsidRDefault="00771FFB" w:rsidP="00C5269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9373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bookmarkStart w:id="0" w:name="_GoBack"/>
      <w:bookmarkEnd w:id="0"/>
    </w:p>
    <w:p w14:paraId="59D7C572" w14:textId="77777777" w:rsidR="00905788" w:rsidRDefault="00905788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BE7C48" w14:textId="1CB1C84B" w:rsidR="00993255" w:rsidRDefault="00993255" w:rsidP="00C5269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PSC-</w:t>
      </w:r>
      <w:r w:rsidR="001D7A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29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D7AA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929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20B9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37B2B624" w14:textId="77777777" w:rsidR="00905788" w:rsidRDefault="00905788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250B4" w14:textId="77777777" w:rsidR="00771FFB" w:rsidRPr="00905788" w:rsidRDefault="00771FFB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>DISCLOSURE</w:t>
      </w:r>
      <w:r w:rsidR="00993255" w:rsidRPr="00905788">
        <w:rPr>
          <w:rFonts w:ascii="Times New Roman" w:eastAsia="Times New Roman" w:hAnsi="Times New Roman" w:cs="Times New Roman"/>
          <w:b/>
          <w:sz w:val="24"/>
          <w:szCs w:val="24"/>
        </w:rPr>
        <w:t>/CONFLICT OF INTEREST</w:t>
      </w: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</w:p>
    <w:p w14:paraId="19DEEA20" w14:textId="77777777" w:rsidR="00771FFB" w:rsidRPr="00771FFB" w:rsidRDefault="00771FFB" w:rsidP="007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C89436" w14:textId="1151F81C"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>Personnel who will perform the work described in the RF</w:t>
      </w:r>
      <w:r w:rsidR="00A45A8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shall disclose to the Commission whether they are blood related to the following individuals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have worked for the Commission in the past five (5) years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 or have any other conflicts of interest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EA9325" w14:textId="77777777"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B9668" w14:textId="77777777" w:rsidR="00771FFB" w:rsidRPr="00771FFB" w:rsidRDefault="00771FFB" w:rsidP="00771F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Willie L. Phillips</w:t>
      </w:r>
    </w:p>
    <w:p w14:paraId="18533738" w14:textId="55F70E85" w:rsid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Richard R. Beverly</w:t>
      </w:r>
    </w:p>
    <w:p w14:paraId="4B7A2B3F" w14:textId="77777777"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9E9CD" w14:textId="59E2DF23"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Counsel Christopher Lipscombe</w:t>
      </w:r>
    </w:p>
    <w:p w14:paraId="6F9720B9" w14:textId="13CF3F56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D8FE6" w14:textId="388FCD97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Executive Director Veronica Ahern</w:t>
      </w:r>
    </w:p>
    <w:p w14:paraId="7FCEF052" w14:textId="40E66B28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CE346" w14:textId="03F8CDC6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Director Stephen Mormann</w:t>
      </w:r>
    </w:p>
    <w:p w14:paraId="7AFAC91E" w14:textId="020279D7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8DCFC" w14:textId="46BCD617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Deputy Executive Director Kirsten Williams</w:t>
      </w:r>
    </w:p>
    <w:p w14:paraId="556E1C8D" w14:textId="7C4A3226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7CBCE" w14:textId="33D2030E" w:rsidR="00905788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Contract Administrator </w:t>
      </w:r>
      <w:r w:rsidR="00820B9F">
        <w:rPr>
          <w:rFonts w:ascii="Times New Roman" w:eastAsia="Times New Roman" w:hAnsi="Times New Roman" w:cs="Times New Roman"/>
          <w:sz w:val="24"/>
          <w:szCs w:val="24"/>
        </w:rPr>
        <w:t>Grace Hu</w:t>
      </w:r>
    </w:p>
    <w:p w14:paraId="0A0E1D12" w14:textId="5A7DEFEA" w:rsidR="00CC3780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9BC93" w14:textId="0F2A226A" w:rsidR="00CC3780" w:rsidRPr="00771FFB" w:rsidRDefault="00CC3780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Contract Specialist Karen Hester</w:t>
      </w:r>
    </w:p>
    <w:p w14:paraId="40A26C70" w14:textId="77777777"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6CCEB" w14:textId="77777777" w:rsidR="006966CF" w:rsidRDefault="006966CF"/>
    <w:sectPr w:rsidR="006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FB"/>
    <w:rsid w:val="000353B6"/>
    <w:rsid w:val="0019290F"/>
    <w:rsid w:val="001C65BD"/>
    <w:rsid w:val="001D7AA8"/>
    <w:rsid w:val="003050F8"/>
    <w:rsid w:val="00593CDF"/>
    <w:rsid w:val="006966CF"/>
    <w:rsid w:val="00771FFB"/>
    <w:rsid w:val="007D27DE"/>
    <w:rsid w:val="007F0B4F"/>
    <w:rsid w:val="00820B9F"/>
    <w:rsid w:val="00830B37"/>
    <w:rsid w:val="0085522A"/>
    <w:rsid w:val="00905788"/>
    <w:rsid w:val="00937386"/>
    <w:rsid w:val="00993255"/>
    <w:rsid w:val="009D2343"/>
    <w:rsid w:val="00A45A82"/>
    <w:rsid w:val="00AA53A2"/>
    <w:rsid w:val="00B1689B"/>
    <w:rsid w:val="00C52692"/>
    <w:rsid w:val="00CC3780"/>
    <w:rsid w:val="00D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BB90"/>
  <w15:docId w15:val="{5402931C-55D2-4789-906C-5237985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Hester</dc:creator>
  <cp:lastModifiedBy>Roberts, Ralea (PSC)</cp:lastModifiedBy>
  <cp:revision>3</cp:revision>
  <cp:lastPrinted>2020-02-13T18:09:00Z</cp:lastPrinted>
  <dcterms:created xsi:type="dcterms:W3CDTF">2020-11-09T16:50:00Z</dcterms:created>
  <dcterms:modified xsi:type="dcterms:W3CDTF">2020-11-09T17:02:00Z</dcterms:modified>
</cp:coreProperties>
</file>