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97" w:val="left" w:leader="none"/>
        </w:tabs>
        <w:spacing w:line="240" w:lineRule="auto"/>
        <w:ind w:left="95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6896" cy="67055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9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pict>
          <v:group style="width:259.6500pt;height:48.1pt;mso-position-horizontal-relative:char;mso-position-vertical-relative:line" coordorigin="0,0" coordsize="5193,962">
            <v:line style="position:absolute" from="19,942" to="19,0" stroked="true" strokeweight=".72113pt" strokecolor="#000000">
              <v:stroke dashstyle="solid"/>
            </v:line>
            <v:line style="position:absolute" from="5163,961" to="5163,19" stroked="true" strokeweight=".961506pt" strokecolor="#000000">
              <v:stroke dashstyle="solid"/>
            </v:line>
            <v:line style="position:absolute" from="0,24" to="5192,24" stroked="true" strokeweight=".720873pt" strokecolor="#000000">
              <v:stroke dashstyle="solid"/>
            </v:line>
            <v:line style="position:absolute" from="19,928" to="5192,928" stroked="true" strokeweight=".961164pt" strokecolor="#000000">
              <v:stroke dashstyle="solid"/>
            </v:line>
            <v:shape style="position:absolute;left:26;top:31;width:5128;height:887" type="#_x0000_t202" filled="false" stroked="false">
              <v:textbox inset="0,0,0,0">
                <w:txbxContent>
                  <w:p>
                    <w:pPr>
                      <w:spacing w:before="7"/>
                      <w:ind w:left="274" w:right="271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42424"/>
                        <w:w w:val="105"/>
                        <w:sz w:val="21"/>
                      </w:rPr>
                      <w:t>Attachment E</w:t>
                    </w:r>
                  </w:p>
                  <w:p>
                    <w:pPr>
                      <w:spacing w:before="23"/>
                      <w:ind w:left="283" w:right="271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42424"/>
                        <w:w w:val="105"/>
                        <w:sz w:val="21"/>
                      </w:rPr>
                      <w:t>PAST PERF9RMANCE EVALUATION 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4"/>
          <w:sz w:val="20"/>
        </w:rPr>
      </w:r>
    </w:p>
    <w:p>
      <w:pPr>
        <w:pStyle w:val="Heading1"/>
        <w:spacing w:line="233" w:lineRule="exact"/>
        <w:ind w:left="300"/>
        <w:rPr>
          <w:rFonts w:ascii="Times New Roman"/>
        </w:rPr>
      </w:pPr>
      <w:r>
        <w:rPr>
          <w:rFonts w:ascii="Times New Roman"/>
          <w:color w:val="050505"/>
          <w:w w:val="105"/>
        </w:rPr>
        <w:t>DC Public Service Commission</w:t>
      </w:r>
    </w:p>
    <w:p>
      <w:pPr>
        <w:pStyle w:val="BodyText"/>
        <w:rPr>
          <w:rFonts w:ascii="Times New Roman"/>
          <w:sz w:val="22"/>
        </w:rPr>
      </w:pPr>
    </w:p>
    <w:p>
      <w:pPr>
        <w:spacing w:before="143"/>
        <w:ind w:left="236" w:right="0" w:firstLine="0"/>
        <w:jc w:val="left"/>
        <w:rPr>
          <w:rFonts w:ascii="Courier New"/>
          <w:sz w:val="44"/>
        </w:rPr>
      </w:pPr>
      <w:r>
        <w:rPr>
          <w:color w:val="242424"/>
          <w:w w:val="105"/>
          <w:sz w:val="21"/>
        </w:rPr>
        <w:t>Offeror Name: </w:t>
      </w:r>
      <w:r>
        <w:rPr>
          <w:rFonts w:ascii="Courier New"/>
          <w:color w:val="242424"/>
          <w:w w:val="105"/>
          <w:position w:val="-16"/>
          <w:sz w:val="44"/>
        </w:rPr>
        <w:t>-----------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9"/>
        <w:gridCol w:w="1241"/>
        <w:gridCol w:w="1337"/>
        <w:gridCol w:w="1486"/>
        <w:gridCol w:w="1169"/>
        <w:gridCol w:w="1813"/>
      </w:tblGrid>
      <w:tr>
        <w:trPr>
          <w:trHeight w:val="830" w:hRule="atLeast"/>
        </w:trPr>
        <w:tc>
          <w:tcPr>
            <w:tcW w:w="2529" w:type="dxa"/>
          </w:tcPr>
          <w:p>
            <w:pPr>
              <w:pStyle w:val="TableParagraph"/>
              <w:spacing w:line="247" w:lineRule="auto" w:before="11"/>
              <w:ind w:left="284" w:right="287"/>
              <w:jc w:val="center"/>
              <w:rPr>
                <w:b/>
                <w:sz w:val="21"/>
              </w:rPr>
            </w:pPr>
            <w:r>
              <w:rPr>
                <w:b/>
                <w:color w:val="242424"/>
                <w:w w:val="105"/>
                <w:sz w:val="21"/>
              </w:rPr>
              <w:t>Performance Element</w:t>
            </w:r>
          </w:p>
          <w:p>
            <w:pPr>
              <w:pStyle w:val="TableParagraph"/>
              <w:spacing w:before="6"/>
              <w:ind w:left="287" w:right="265"/>
              <w:jc w:val="center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(See Description p. 2)</w:t>
            </w:r>
          </w:p>
        </w:tc>
        <w:tc>
          <w:tcPr>
            <w:tcW w:w="1241" w:type="dxa"/>
          </w:tcPr>
          <w:p>
            <w:pPr>
              <w:pStyle w:val="TableParagraph"/>
              <w:spacing w:line="234" w:lineRule="exact" w:before="174"/>
              <w:ind w:left="108" w:right="109"/>
              <w:jc w:val="center"/>
              <w:rPr>
                <w:b/>
                <w:sz w:val="21"/>
              </w:rPr>
            </w:pPr>
            <w:r>
              <w:rPr>
                <w:b/>
                <w:color w:val="242424"/>
                <w:w w:val="105"/>
                <w:sz w:val="21"/>
              </w:rPr>
              <w:t>Excellent</w:t>
            </w:r>
          </w:p>
          <w:p>
            <w:pPr>
              <w:pStyle w:val="TableParagraph"/>
              <w:spacing w:line="303" w:lineRule="exact"/>
              <w:ind w:left="12"/>
              <w:jc w:val="center"/>
              <w:rPr>
                <w:sz w:val="27"/>
              </w:rPr>
            </w:pPr>
            <w:r>
              <w:rPr>
                <w:color w:val="242424"/>
                <w:w w:val="97"/>
                <w:sz w:val="27"/>
              </w:rPr>
              <w:t>*</w:t>
            </w:r>
          </w:p>
        </w:tc>
        <w:tc>
          <w:tcPr>
            <w:tcW w:w="1337" w:type="dxa"/>
          </w:tcPr>
          <w:p>
            <w:pPr>
              <w:pStyle w:val="TableParagraph"/>
              <w:spacing w:before="6"/>
              <w:rPr>
                <w:rFonts w:ascii="Courier New"/>
                <w:sz w:val="25"/>
              </w:rPr>
            </w:pPr>
          </w:p>
          <w:p>
            <w:pPr>
              <w:pStyle w:val="TableParagraph"/>
              <w:ind w:left="368"/>
              <w:rPr>
                <w:b/>
                <w:sz w:val="22"/>
              </w:rPr>
            </w:pPr>
            <w:r>
              <w:rPr>
                <w:b/>
                <w:color w:val="242424"/>
                <w:sz w:val="22"/>
              </w:rPr>
              <w:t>Good</w:t>
            </w:r>
          </w:p>
        </w:tc>
        <w:tc>
          <w:tcPr>
            <w:tcW w:w="1486" w:type="dxa"/>
          </w:tcPr>
          <w:p>
            <w:pPr>
              <w:pStyle w:val="TableParagraph"/>
              <w:spacing w:before="4"/>
              <w:rPr>
                <w:rFonts w:ascii="Courier New"/>
                <w:sz w:val="26"/>
              </w:rPr>
            </w:pPr>
          </w:p>
          <w:p>
            <w:pPr>
              <w:pStyle w:val="TableParagraph"/>
              <w:ind w:left="152"/>
              <w:rPr>
                <w:b/>
                <w:sz w:val="21"/>
              </w:rPr>
            </w:pPr>
            <w:r>
              <w:rPr>
                <w:b/>
                <w:color w:val="242424"/>
                <w:w w:val="105"/>
                <w:sz w:val="21"/>
              </w:rPr>
              <w:t>Acceptable</w:t>
            </w:r>
          </w:p>
        </w:tc>
        <w:tc>
          <w:tcPr>
            <w:tcW w:w="1169" w:type="dxa"/>
          </w:tcPr>
          <w:p>
            <w:pPr>
              <w:pStyle w:val="TableParagraph"/>
              <w:spacing w:before="1"/>
              <w:rPr>
                <w:rFonts w:ascii="Courier New"/>
                <w:sz w:val="25"/>
              </w:rPr>
            </w:pPr>
          </w:p>
          <w:p>
            <w:pPr>
              <w:pStyle w:val="TableParagraph"/>
              <w:ind w:left="318"/>
              <w:rPr>
                <w:b/>
                <w:sz w:val="22"/>
              </w:rPr>
            </w:pPr>
            <w:r>
              <w:rPr>
                <w:b/>
                <w:color w:val="242424"/>
                <w:sz w:val="22"/>
              </w:rPr>
              <w:t>Poor</w:t>
            </w:r>
          </w:p>
        </w:tc>
        <w:tc>
          <w:tcPr>
            <w:tcW w:w="1813" w:type="dxa"/>
          </w:tcPr>
          <w:p>
            <w:pPr>
              <w:pStyle w:val="TableParagraph"/>
              <w:spacing w:before="9"/>
              <w:rPr>
                <w:rFonts w:ascii="Courier New"/>
                <w:sz w:val="26"/>
              </w:rPr>
            </w:pPr>
          </w:p>
          <w:p>
            <w:pPr>
              <w:pStyle w:val="TableParagraph"/>
              <w:ind w:left="97"/>
              <w:rPr>
                <w:b/>
                <w:sz w:val="21"/>
              </w:rPr>
            </w:pPr>
            <w:r>
              <w:rPr>
                <w:b/>
                <w:color w:val="242424"/>
                <w:sz w:val="21"/>
              </w:rPr>
              <w:t>Unacceptable'""</w:t>
            </w:r>
          </w:p>
        </w:tc>
      </w:tr>
      <w:tr>
        <w:trPr>
          <w:trHeight w:val="725" w:hRule="atLeast"/>
        </w:trPr>
        <w:tc>
          <w:tcPr>
            <w:tcW w:w="2529" w:type="dxa"/>
          </w:tcPr>
          <w:p>
            <w:pPr>
              <w:pStyle w:val="TableParagraph"/>
              <w:spacing w:before="6"/>
              <w:ind w:left="287" w:right="287"/>
              <w:jc w:val="center"/>
              <w:rPr>
                <w:sz w:val="21"/>
              </w:rPr>
            </w:pPr>
            <w:r>
              <w:rPr>
                <w:color w:val="242424"/>
                <w:w w:val="105"/>
                <w:sz w:val="21"/>
              </w:rPr>
              <w:t>Quality of Services/</w:t>
            </w:r>
          </w:p>
          <w:p>
            <w:pPr>
              <w:pStyle w:val="TableParagraph"/>
              <w:spacing w:before="128"/>
              <w:ind w:left="287" w:right="273"/>
              <w:jc w:val="center"/>
              <w:rPr>
                <w:sz w:val="21"/>
              </w:rPr>
            </w:pPr>
            <w:r>
              <w:rPr>
                <w:color w:val="050505"/>
                <w:w w:val="110"/>
                <w:sz w:val="21"/>
              </w:rPr>
              <w:t>Work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2529" w:type="dxa"/>
          </w:tcPr>
          <w:p>
            <w:pPr>
              <w:pStyle w:val="TableParagraph"/>
              <w:spacing w:before="6"/>
              <w:ind w:left="605"/>
              <w:rPr>
                <w:sz w:val="21"/>
              </w:rPr>
            </w:pPr>
            <w:r>
              <w:rPr>
                <w:color w:val="242424"/>
                <w:w w:val="105"/>
                <w:sz w:val="21"/>
              </w:rPr>
              <w:t>Timeliness of</w:t>
            </w:r>
          </w:p>
          <w:p>
            <w:pPr>
              <w:pStyle w:val="TableParagraph"/>
              <w:spacing w:before="123"/>
              <w:ind w:left="627"/>
              <w:rPr>
                <w:sz w:val="21"/>
              </w:rPr>
            </w:pPr>
            <w:r>
              <w:rPr>
                <w:color w:val="242424"/>
                <w:w w:val="105"/>
                <w:sz w:val="21"/>
              </w:rPr>
              <w:t>Performance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2529" w:type="dxa"/>
          </w:tcPr>
          <w:p>
            <w:pPr>
              <w:pStyle w:val="TableParagraph"/>
              <w:spacing w:before="11"/>
              <w:ind w:left="287" w:right="250"/>
              <w:jc w:val="center"/>
              <w:rPr>
                <w:sz w:val="21"/>
              </w:rPr>
            </w:pPr>
            <w:r>
              <w:rPr>
                <w:color w:val="242424"/>
                <w:w w:val="110"/>
                <w:sz w:val="21"/>
              </w:rPr>
              <w:t>Cost</w:t>
            </w:r>
          </w:p>
          <w:p>
            <w:pPr>
              <w:pStyle w:val="TableParagraph"/>
              <w:spacing w:before="123"/>
              <w:ind w:left="287" w:right="249"/>
              <w:jc w:val="center"/>
              <w:rPr>
                <w:sz w:val="21"/>
              </w:rPr>
            </w:pPr>
            <w:r>
              <w:rPr>
                <w:color w:val="242424"/>
                <w:w w:val="105"/>
                <w:sz w:val="21"/>
              </w:rPr>
              <w:t>Control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2529" w:type="dxa"/>
          </w:tcPr>
          <w:p>
            <w:pPr>
              <w:pStyle w:val="TableParagraph"/>
              <w:spacing w:before="6"/>
              <w:ind w:left="816"/>
              <w:rPr>
                <w:sz w:val="21"/>
              </w:rPr>
            </w:pPr>
            <w:r>
              <w:rPr>
                <w:color w:val="242424"/>
                <w:w w:val="105"/>
                <w:sz w:val="21"/>
              </w:rPr>
              <w:t>Business</w:t>
            </w:r>
          </w:p>
          <w:p>
            <w:pPr>
              <w:pStyle w:val="TableParagraph"/>
              <w:spacing w:before="123"/>
              <w:ind w:left="805"/>
              <w:rPr>
                <w:sz w:val="21"/>
              </w:rPr>
            </w:pPr>
            <w:r>
              <w:rPr>
                <w:color w:val="242424"/>
                <w:w w:val="105"/>
                <w:sz w:val="21"/>
              </w:rPr>
              <w:t>Relations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2529" w:type="dxa"/>
          </w:tcPr>
          <w:p>
            <w:pPr>
              <w:pStyle w:val="TableParagraph"/>
              <w:spacing w:before="6"/>
              <w:ind w:left="787"/>
              <w:rPr>
                <w:sz w:val="21"/>
              </w:rPr>
            </w:pPr>
            <w:r>
              <w:rPr>
                <w:color w:val="242424"/>
                <w:w w:val="105"/>
                <w:sz w:val="21"/>
              </w:rPr>
              <w:t>Customer</w:t>
            </w:r>
          </w:p>
          <w:p>
            <w:pPr>
              <w:pStyle w:val="TableParagraph"/>
              <w:spacing w:before="128"/>
              <w:ind w:left="696"/>
              <w:rPr>
                <w:sz w:val="21"/>
              </w:rPr>
            </w:pPr>
            <w:r>
              <w:rPr>
                <w:color w:val="242424"/>
                <w:w w:val="105"/>
                <w:sz w:val="21"/>
              </w:rPr>
              <w:t>Satisfaction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914" w:val="left" w:leader="none"/>
          <w:tab w:pos="9664" w:val="left" w:leader="none"/>
        </w:tabs>
        <w:spacing w:line="240" w:lineRule="auto" w:before="234" w:after="0"/>
        <w:ind w:left="913" w:right="0" w:hanging="339"/>
        <w:jc w:val="left"/>
        <w:rPr>
          <w:rFonts w:ascii="Times New Roman"/>
          <w:color w:val="050505"/>
          <w:sz w:val="24"/>
        </w:rPr>
      </w:pPr>
      <w:r>
        <w:rPr>
          <w:color w:val="242424"/>
          <w:w w:val="105"/>
        </w:rPr>
        <w:t>Name of Evaluating</w:t>
      </w:r>
      <w:r>
        <w:rPr>
          <w:color w:val="242424"/>
          <w:spacing w:val="-34"/>
          <w:w w:val="105"/>
        </w:rPr>
        <w:t> </w:t>
      </w:r>
      <w:r>
        <w:rPr>
          <w:color w:val="242424"/>
          <w:w w:val="105"/>
        </w:rPr>
        <w:t>Organization:</w:t>
      </w:r>
      <w:r>
        <w:rPr>
          <w:color w:val="242424"/>
          <w:spacing w:val="15"/>
        </w:rPr>
        <w:t> </w:t>
      </w:r>
      <w:r>
        <w:rPr>
          <w:color w:val="242424"/>
          <w:w w:val="100"/>
          <w:u w:val="single" w:color="000000"/>
        </w:rPr>
        <w:t> </w:t>
      </w:r>
      <w:r>
        <w:rPr>
          <w:color w:val="242424"/>
          <w:u w:val="single" w:color="000000"/>
        </w:rPr>
        <w:tab/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18" w:val="left" w:leader="none"/>
          <w:tab w:pos="9087" w:val="left" w:leader="none"/>
        </w:tabs>
        <w:spacing w:line="240" w:lineRule="auto" w:before="0" w:after="0"/>
        <w:ind w:left="917" w:right="0" w:hanging="335"/>
        <w:jc w:val="left"/>
        <w:rPr>
          <w:rFonts w:ascii="Times New Roman"/>
          <w:color w:val="242424"/>
          <w:sz w:val="24"/>
        </w:rPr>
      </w:pPr>
      <w:r>
        <w:rPr>
          <w:color w:val="242424"/>
          <w:w w:val="105"/>
          <w:sz w:val="21"/>
        </w:rPr>
        <w:t>Name </w:t>
      </w:r>
      <w:r>
        <w:rPr>
          <w:color w:val="242424"/>
          <w:w w:val="105"/>
          <w:sz w:val="22"/>
        </w:rPr>
        <w:t>&amp; </w:t>
      </w:r>
      <w:r>
        <w:rPr>
          <w:color w:val="242424"/>
          <w:w w:val="105"/>
          <w:sz w:val="21"/>
        </w:rPr>
        <w:t>Title of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Evaluator:</w:t>
      </w:r>
      <w:r>
        <w:rPr>
          <w:color w:val="242424"/>
          <w:spacing w:val="-1"/>
          <w:sz w:val="21"/>
        </w:rPr>
        <w:t> </w:t>
      </w:r>
      <w:r>
        <w:rPr>
          <w:color w:val="242424"/>
          <w:w w:val="100"/>
          <w:sz w:val="21"/>
          <w:u w:val="single" w:color="000000"/>
        </w:rPr>
        <w:t> </w:t>
      </w:r>
      <w:r>
        <w:rPr>
          <w:color w:val="242424"/>
          <w:sz w:val="21"/>
          <w:u w:val="single" w:color="000000"/>
        </w:rPr>
        <w:tab/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  <w:tab w:pos="6972" w:val="left" w:leader="none"/>
        </w:tabs>
        <w:spacing w:line="240" w:lineRule="auto" w:before="0" w:after="0"/>
        <w:ind w:left="924" w:right="0" w:hanging="337"/>
        <w:jc w:val="left"/>
        <w:rPr>
          <w:rFonts w:ascii="Times New Roman"/>
          <w:color w:val="242424"/>
          <w:sz w:val="24"/>
        </w:rPr>
      </w:pPr>
      <w:r>
        <w:rPr>
          <w:color w:val="242424"/>
          <w:w w:val="105"/>
          <w:sz w:val="21"/>
        </w:rPr>
        <w:t>Telephone Number of</w:t>
      </w:r>
      <w:r>
        <w:rPr>
          <w:color w:val="242424"/>
          <w:spacing w:val="-33"/>
          <w:w w:val="105"/>
          <w:sz w:val="21"/>
        </w:rPr>
        <w:t> </w:t>
      </w:r>
      <w:r>
        <w:rPr>
          <w:color w:val="242424"/>
          <w:w w:val="105"/>
          <w:sz w:val="21"/>
        </w:rPr>
        <w:t>Evaluator:</w:t>
      </w:r>
      <w:r>
        <w:rPr>
          <w:color w:val="242424"/>
          <w:spacing w:val="17"/>
          <w:sz w:val="21"/>
        </w:rPr>
        <w:t> </w:t>
      </w:r>
      <w:r>
        <w:rPr>
          <w:color w:val="242424"/>
          <w:w w:val="100"/>
          <w:sz w:val="21"/>
          <w:u w:val="single" w:color="000000"/>
        </w:rPr>
        <w:t> </w:t>
      </w:r>
      <w:r>
        <w:rPr>
          <w:color w:val="242424"/>
          <w:sz w:val="21"/>
          <w:u w:val="single" w:color="000000"/>
        </w:rPr>
        <w:tab/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23" w:val="left" w:leader="none"/>
          <w:tab w:pos="7183" w:val="left" w:leader="none"/>
        </w:tabs>
        <w:spacing w:line="240" w:lineRule="auto" w:before="0" w:after="0"/>
        <w:ind w:left="922" w:right="0" w:hanging="357"/>
        <w:jc w:val="left"/>
        <w:rPr>
          <w:rFonts w:ascii="Courier New"/>
          <w:color w:val="242424"/>
          <w:sz w:val="26"/>
        </w:rPr>
      </w:pPr>
      <w:r>
        <w:rPr>
          <w:color w:val="242424"/>
          <w:w w:val="105"/>
          <w:sz w:val="21"/>
        </w:rPr>
        <w:t>E-mail address of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Evaluator:</w:t>
      </w:r>
      <w:r>
        <w:rPr>
          <w:color w:val="242424"/>
          <w:spacing w:val="-1"/>
          <w:sz w:val="21"/>
        </w:rPr>
        <w:t> </w:t>
      </w:r>
      <w:r>
        <w:rPr>
          <w:color w:val="242424"/>
          <w:w w:val="100"/>
          <w:sz w:val="21"/>
          <w:u w:val="single" w:color="000000"/>
        </w:rPr>
        <w:t> </w:t>
      </w:r>
      <w:r>
        <w:rPr>
          <w:color w:val="242424"/>
          <w:sz w:val="21"/>
          <w:u w:val="single" w:color="000000"/>
        </w:rPr>
        <w:tab/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7145" w:val="left" w:leader="none"/>
        </w:tabs>
        <w:spacing w:line="240" w:lineRule="auto" w:before="0" w:after="0"/>
        <w:ind w:left="933" w:right="0" w:hanging="348"/>
        <w:jc w:val="left"/>
        <w:rPr>
          <w:rFonts w:ascii="Times New Roman"/>
          <w:color w:val="242424"/>
          <w:sz w:val="24"/>
        </w:rPr>
      </w:pPr>
      <w:r>
        <w:rPr>
          <w:color w:val="242424"/>
          <w:spacing w:val="-1"/>
          <w:w w:val="105"/>
          <w:sz w:val="21"/>
        </w:rPr>
        <w:t>Signatur</w:t>
      </w:r>
      <w:r>
        <w:rPr>
          <w:color w:val="242424"/>
          <w:w w:val="105"/>
          <w:sz w:val="21"/>
        </w:rPr>
        <w:t>e</w:t>
      </w:r>
      <w:r>
        <w:rPr>
          <w:color w:val="242424"/>
          <w:spacing w:val="8"/>
          <w:sz w:val="21"/>
        </w:rPr>
        <w:t> </w:t>
      </w:r>
      <w:r>
        <w:rPr>
          <w:color w:val="242424"/>
          <w:spacing w:val="-1"/>
          <w:w w:val="107"/>
          <w:sz w:val="21"/>
        </w:rPr>
        <w:t>o</w:t>
      </w:r>
      <w:r>
        <w:rPr>
          <w:color w:val="242424"/>
          <w:w w:val="107"/>
          <w:sz w:val="21"/>
        </w:rPr>
        <w:t>f</w:t>
      </w:r>
      <w:r>
        <w:rPr>
          <w:color w:val="242424"/>
          <w:spacing w:val="2"/>
          <w:sz w:val="21"/>
        </w:rPr>
        <w:t> </w:t>
      </w:r>
      <w:r>
        <w:rPr>
          <w:color w:val="242424"/>
          <w:spacing w:val="-1"/>
          <w:w w:val="104"/>
          <w:sz w:val="21"/>
        </w:rPr>
        <w:t>Evaluator</w:t>
      </w:r>
      <w:r>
        <w:rPr>
          <w:color w:val="242424"/>
          <w:w w:val="104"/>
          <w:sz w:val="21"/>
        </w:rPr>
        <w:t>:</w:t>
      </w:r>
      <w:r>
        <w:rPr>
          <w:color w:val="242424"/>
          <w:spacing w:val="-1"/>
          <w:sz w:val="21"/>
        </w:rPr>
        <w:t> </w:t>
      </w:r>
      <w:r>
        <w:rPr>
          <w:color w:val="242424"/>
          <w:w w:val="100"/>
          <w:sz w:val="21"/>
          <w:u w:val="single" w:color="000000"/>
        </w:rPr>
        <w:t> </w:t>
      </w:r>
      <w:r>
        <w:rPr>
          <w:color w:val="242424"/>
          <w:sz w:val="21"/>
          <w:u w:val="single" w:color="000000"/>
        </w:rPr>
        <w:tab/>
      </w:r>
      <w:r>
        <w:rPr>
          <w:color w:val="242424"/>
          <w:spacing w:val="21"/>
          <w:sz w:val="21"/>
        </w:rPr>
        <w:t> </w:t>
      </w:r>
      <w:r>
        <w:rPr>
          <w:color w:val="242424"/>
          <w:spacing w:val="-1"/>
          <w:w w:val="105"/>
          <w:position w:val="1"/>
          <w:sz w:val="21"/>
        </w:rPr>
        <w:t>Date</w:t>
      </w:r>
      <w:r>
        <w:rPr>
          <w:color w:val="242424"/>
          <w:spacing w:val="17"/>
          <w:w w:val="105"/>
          <w:position w:val="1"/>
          <w:sz w:val="21"/>
        </w:rPr>
        <w:t>:</w:t>
      </w:r>
      <w:r>
        <w:rPr>
          <w:rFonts w:ascii="Times New Roman"/>
          <w:color w:val="242424"/>
          <w:spacing w:val="-1"/>
          <w:w w:val="275"/>
          <w:position w:val="-9"/>
          <w:sz w:val="31"/>
        </w:rPr>
        <w:t>-----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222" w:val="left" w:leader="none"/>
        </w:tabs>
        <w:spacing w:line="240" w:lineRule="auto" w:before="238" w:after="0"/>
        <w:ind w:left="937" w:right="0" w:hanging="345"/>
        <w:jc w:val="left"/>
        <w:rPr>
          <w:rFonts w:ascii="Times New Roman"/>
          <w:color w:val="242424"/>
          <w:sz w:val="23"/>
        </w:rPr>
      </w:pPr>
      <w:r>
        <w:rPr>
          <w:color w:val="242424"/>
          <w:w w:val="105"/>
          <w:sz w:val="21"/>
        </w:rPr>
        <w:t>Describe type of service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received:</w:t>
      </w:r>
      <w:r>
        <w:rPr>
          <w:color w:val="242424"/>
          <w:spacing w:val="-10"/>
          <w:sz w:val="21"/>
        </w:rPr>
        <w:t> </w:t>
      </w:r>
      <w:r>
        <w:rPr>
          <w:color w:val="242424"/>
          <w:w w:val="100"/>
          <w:sz w:val="21"/>
          <w:u w:val="single" w:color="000000"/>
        </w:rPr>
        <w:t> </w:t>
      </w:r>
      <w:r>
        <w:rPr>
          <w:color w:val="242424"/>
          <w:sz w:val="21"/>
          <w:u w:val="single" w:color="000000"/>
        </w:rPr>
        <w:tab/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1194" w:top="1180" w:bottom="1380" w:left="840" w:right="9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43" w:val="left" w:leader="none"/>
          <w:tab w:pos="2948" w:val="left" w:leader="none"/>
          <w:tab w:pos="5491" w:val="left" w:leader="none"/>
        </w:tabs>
        <w:spacing w:line="240" w:lineRule="auto" w:before="100" w:after="0"/>
        <w:ind w:left="942" w:right="0" w:hanging="362"/>
        <w:jc w:val="left"/>
        <w:rPr>
          <w:rFonts w:ascii="Courier New"/>
          <w:color w:val="050505"/>
          <w:sz w:val="26"/>
        </w:rPr>
      </w:pPr>
      <w:r>
        <w:rPr>
          <w:color w:val="050505"/>
          <w:w w:val="105"/>
          <w:sz w:val="21"/>
        </w:rPr>
        <w:t>Contract</w:t>
      </w:r>
      <w:r>
        <w:rPr>
          <w:color w:val="050505"/>
          <w:spacing w:val="-3"/>
          <w:w w:val="105"/>
          <w:sz w:val="21"/>
        </w:rPr>
        <w:t> </w:t>
      </w:r>
      <w:r>
        <w:rPr>
          <w:color w:val="050505"/>
          <w:w w:val="105"/>
          <w:sz w:val="21"/>
        </w:rPr>
        <w:t>Number</w:t>
      </w:r>
      <w:r>
        <w:rPr>
          <w:color w:val="050505"/>
          <w:sz w:val="21"/>
        </w:rPr>
        <w:tab/>
      </w:r>
      <w:r>
        <w:rPr>
          <w:color w:val="050505"/>
          <w:w w:val="100"/>
          <w:sz w:val="21"/>
          <w:u w:val="single" w:color="000000"/>
        </w:rPr>
        <w:t> </w:t>
      </w:r>
      <w:r>
        <w:rPr>
          <w:color w:val="050505"/>
          <w:sz w:val="21"/>
          <w:u w:val="single" w:color="000000"/>
        </w:rPr>
        <w:tab/>
      </w:r>
    </w:p>
    <w:p>
      <w:pPr>
        <w:spacing w:before="120"/>
        <w:ind w:left="88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color w:val="050505"/>
          <w:w w:val="120"/>
          <w:sz w:val="21"/>
        </w:rPr>
        <w:t>Contract Amount </w:t>
      </w:r>
      <w:r>
        <w:rPr>
          <w:rFonts w:ascii="Times New Roman"/>
          <w:color w:val="242424"/>
          <w:w w:val="260"/>
          <w:position w:val="-9"/>
          <w:sz w:val="31"/>
        </w:rPr>
        <w:t>-----</w:t>
      </w:r>
    </w:p>
    <w:p>
      <w:pPr>
        <w:spacing w:after="0"/>
        <w:jc w:val="left"/>
        <w:rPr>
          <w:rFonts w:ascii="Times New Roman"/>
          <w:sz w:val="31"/>
        </w:rPr>
        <w:sectPr>
          <w:type w:val="continuous"/>
          <w:pgSz w:w="12240" w:h="15840"/>
          <w:pgMar w:top="1180" w:bottom="1380" w:left="840" w:right="900"/>
          <w:cols w:num="2" w:equalWidth="0">
            <w:col w:w="5492" w:space="40"/>
            <w:col w:w="4968"/>
          </w:cols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1"/>
        <w:numPr>
          <w:ilvl w:val="0"/>
          <w:numId w:val="1"/>
        </w:numPr>
        <w:tabs>
          <w:tab w:pos="943" w:val="left" w:leader="none"/>
          <w:tab w:pos="7799" w:val="left" w:leader="none"/>
        </w:tabs>
        <w:spacing w:line="240" w:lineRule="auto" w:before="94" w:after="0"/>
        <w:ind w:left="942" w:right="0" w:hanging="344"/>
        <w:jc w:val="left"/>
        <w:rPr>
          <w:color w:val="050505"/>
          <w:sz w:val="22"/>
        </w:rPr>
      </w:pPr>
      <w:r>
        <w:rPr>
          <w:color w:val="050505"/>
          <w:w w:val="105"/>
        </w:rPr>
        <w:t>Contract Period of</w:t>
      </w:r>
      <w:r>
        <w:rPr>
          <w:color w:val="050505"/>
          <w:spacing w:val="-34"/>
          <w:w w:val="105"/>
        </w:rPr>
        <w:t> </w:t>
      </w:r>
      <w:r>
        <w:rPr>
          <w:color w:val="050505"/>
          <w:w w:val="105"/>
        </w:rPr>
        <w:t>Performance</w:t>
      </w:r>
      <w:r>
        <w:rPr>
          <w:color w:val="050505"/>
          <w:spacing w:val="12"/>
        </w:rPr>
        <w:t> </w:t>
      </w:r>
      <w:r>
        <w:rPr>
          <w:color w:val="050505"/>
          <w:w w:val="100"/>
          <w:u w:val="single" w:color="000000"/>
        </w:rPr>
        <w:t> </w:t>
      </w:r>
      <w:r>
        <w:rPr>
          <w:color w:val="050505"/>
          <w:u w:val="single" w:color="000000"/>
        </w:rPr>
        <w:tab/>
      </w:r>
    </w:p>
    <w:p>
      <w:pPr>
        <w:pStyle w:val="Heading2"/>
        <w:spacing w:line="235" w:lineRule="auto" w:before="124"/>
        <w:ind w:hanging="106"/>
      </w:pPr>
      <w:r>
        <w:rPr>
          <w:color w:val="050505"/>
        </w:rPr>
        <w:t>*Remarks on Excellent Performance: Provide data supporting this observation. (Continue on separate sheet </w:t>
      </w:r>
      <w:r>
        <w:rPr>
          <w:color w:val="050505"/>
          <w:sz w:val="19"/>
        </w:rPr>
        <w:t>if </w:t>
      </w:r>
      <w:r>
        <w:rPr>
          <w:color w:val="050505"/>
        </w:rPr>
        <w:t>needed)</w:t>
      </w:r>
    </w:p>
    <w:p>
      <w:pPr>
        <w:pStyle w:val="BodyText"/>
        <w:spacing w:before="8"/>
        <w:rPr>
          <w:sz w:val="19"/>
        </w:rPr>
      </w:pPr>
    </w:p>
    <w:p>
      <w:pPr>
        <w:spacing w:line="235" w:lineRule="auto" w:before="1"/>
        <w:ind w:left="1100" w:right="2530" w:hanging="149"/>
        <w:jc w:val="left"/>
        <w:rPr>
          <w:sz w:val="18"/>
        </w:rPr>
      </w:pPr>
      <w:r>
        <w:rPr>
          <w:color w:val="050505"/>
          <w:sz w:val="18"/>
        </w:rPr>
        <w:t>-• Remarks on Unacceptable Performance: Provide data supporting this observation. (Continue on separate sheet </w:t>
      </w:r>
      <w:r>
        <w:rPr>
          <w:color w:val="050505"/>
          <w:sz w:val="19"/>
        </w:rPr>
        <w:t>if </w:t>
      </w:r>
      <w:r>
        <w:rPr>
          <w:color w:val="050505"/>
          <w:sz w:val="18"/>
        </w:rPr>
        <w:t>needed)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2240" w:h="15840"/>
          <w:pgMar w:top="1180" w:bottom="1380" w:left="840" w:right="90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Heading3"/>
        <w:spacing w:before="95"/>
        <w:ind w:left="4401"/>
      </w:pPr>
      <w:r>
        <w:rPr>
          <w:color w:val="010101"/>
          <w:w w:val="110"/>
        </w:rPr>
        <w:t>RATING GUIDELINES</w:t>
      </w:r>
    </w:p>
    <w:p>
      <w:pPr>
        <w:pStyle w:val="BodyText"/>
        <w:spacing w:before="9"/>
        <w:rPr>
          <w:sz w:val="19"/>
        </w:rPr>
      </w:pPr>
    </w:p>
    <w:p>
      <w:pPr>
        <w:spacing w:line="254" w:lineRule="auto" w:before="0"/>
        <w:ind w:left="202" w:right="0" w:firstLine="2"/>
        <w:jc w:val="left"/>
        <w:rPr>
          <w:sz w:val="17"/>
        </w:rPr>
      </w:pPr>
      <w:r>
        <w:rPr>
          <w:color w:val="010101"/>
          <w:w w:val="105"/>
          <w:sz w:val="17"/>
        </w:rPr>
        <w:t>Summarize Contractor performance in each of the rating areas. Assign each area a rating of O (Unacceptable), 1 (Poor), 2 (Acceptable), 3 (Good), 4(Excellent), or++ (Plus). Use the following instructions as guidance in making these evaluations.</w:t>
      </w: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0" w:footer="1194" w:top="1500" w:bottom="1400" w:left="840" w:right="900"/>
        </w:sectPr>
      </w:pPr>
    </w:p>
    <w:p>
      <w:pPr>
        <w:spacing w:line="160" w:lineRule="exact" w:before="121"/>
        <w:ind w:left="2221" w:right="0" w:firstLine="0"/>
        <w:jc w:val="left"/>
        <w:rPr>
          <w:b/>
          <w:sz w:val="14"/>
        </w:rPr>
      </w:pPr>
      <w:r>
        <w:rPr>
          <w:b/>
          <w:color w:val="010101"/>
          <w:w w:val="105"/>
          <w:sz w:val="14"/>
        </w:rPr>
        <w:t>Quality</w:t>
      </w:r>
    </w:p>
    <w:p>
      <w:pPr>
        <w:pStyle w:val="Heading4"/>
        <w:ind w:left="1802"/>
      </w:pPr>
      <w:r>
        <w:rPr>
          <w:color w:val="010101"/>
        </w:rPr>
        <w:t>Product/Service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BodyText"/>
        <w:spacing w:line="247" w:lineRule="auto" w:before="1"/>
        <w:ind w:left="1851" w:right="493" w:hanging="81"/>
      </w:pPr>
      <w:r>
        <w:rPr>
          <w:color w:val="010101"/>
        </w:rPr>
        <w:t>-Compliance with </w:t>
      </w:r>
      <w:r>
        <w:rPr>
          <w:color w:val="010101"/>
          <w:w w:val="95"/>
        </w:rPr>
        <w:t>contract requirements</w:t>
      </w:r>
    </w:p>
    <w:p>
      <w:pPr>
        <w:pStyle w:val="BodyText"/>
        <w:spacing w:line="164" w:lineRule="exact"/>
        <w:ind w:left="1736"/>
      </w:pPr>
      <w:r>
        <w:rPr>
          <w:color w:val="010101"/>
        </w:rPr>
        <w:t>-Accuracy </w:t>
      </w:r>
      <w:r>
        <w:rPr>
          <w:rFonts w:ascii="Times New Roman"/>
          <w:color w:val="010101"/>
        </w:rPr>
        <w:t>of </w:t>
      </w:r>
      <w:r>
        <w:rPr>
          <w:color w:val="010101"/>
        </w:rPr>
        <w:t>reports</w:t>
      </w:r>
    </w:p>
    <w:p>
      <w:pPr>
        <w:pStyle w:val="BodyText"/>
        <w:spacing w:line="228" w:lineRule="auto" w:before="7"/>
        <w:ind w:left="1808" w:right="493" w:hanging="82"/>
      </w:pPr>
      <w:r>
        <w:rPr>
          <w:color w:val="010101"/>
          <w:w w:val="95"/>
        </w:rPr>
        <w:t>-Appropriateness of </w:t>
      </w:r>
      <w:r>
        <w:rPr>
          <w:color w:val="010101"/>
        </w:rPr>
        <w:t>personnel</w:t>
      </w:r>
    </w:p>
    <w:p>
      <w:pPr>
        <w:pStyle w:val="BodyText"/>
        <w:spacing w:before="6"/>
        <w:ind w:left="1727"/>
      </w:pPr>
      <w:r>
        <w:rPr>
          <w:color w:val="010101"/>
        </w:rPr>
        <w:t>-Technical excellence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566" w:val="left" w:leader="none"/>
        </w:tabs>
        <w:ind w:left="1568" w:right="38" w:hanging="1348"/>
      </w:pPr>
      <w:r>
        <w:rPr>
          <w:b/>
          <w:color w:val="010101"/>
        </w:rPr>
        <w:t>0.</w:t>
      </w:r>
      <w:r>
        <w:rPr>
          <w:b/>
          <w:color w:val="010101"/>
          <w:spacing w:val="-3"/>
        </w:rPr>
        <w:t> </w:t>
      </w:r>
      <w:r>
        <w:rPr>
          <w:b/>
          <w:color w:val="010101"/>
        </w:rPr>
        <w:t>Zero</w:t>
        <w:tab/>
      </w:r>
      <w:r>
        <w:rPr>
          <w:color w:val="010101"/>
          <w:w w:val="95"/>
        </w:rPr>
        <w:t>Nonconformances are comprises </w:t>
      </w:r>
      <w:r>
        <w:rPr>
          <w:color w:val="010101"/>
        </w:rPr>
        <w:t>the achievement </w:t>
      </w:r>
      <w:r>
        <w:rPr>
          <w:rFonts w:ascii="Times New Roman"/>
          <w:color w:val="010101"/>
        </w:rPr>
        <w:t>of </w:t>
      </w:r>
      <w:r>
        <w:rPr>
          <w:color w:val="010101"/>
        </w:rPr>
        <w:t>contract requirements, despite use </w:t>
      </w:r>
      <w:r>
        <w:rPr>
          <w:color w:val="010101"/>
          <w:sz w:val="14"/>
        </w:rPr>
        <w:t>of </w:t>
      </w:r>
      <w:r>
        <w:rPr>
          <w:color w:val="010101"/>
        </w:rPr>
        <w:t>Agency</w:t>
      </w:r>
      <w:r>
        <w:rPr>
          <w:color w:val="010101"/>
          <w:spacing w:val="-6"/>
        </w:rPr>
        <w:t> </w:t>
      </w:r>
      <w:r>
        <w:rPr>
          <w:color w:val="010101"/>
        </w:rPr>
        <w:t>resources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1576" w:val="left" w:leader="none"/>
        </w:tabs>
        <w:spacing w:line="180" w:lineRule="exact" w:before="1"/>
        <w:ind w:left="223"/>
      </w:pPr>
      <w:r>
        <w:rPr>
          <w:rFonts w:ascii="Times New Roman"/>
          <w:color w:val="010101"/>
          <w:sz w:val="16"/>
        </w:rPr>
        <w:t>1, </w:t>
      </w:r>
      <w:r>
        <w:rPr>
          <w:color w:val="010101"/>
        </w:rPr>
        <w:t>Unacceptable</w:t>
        <w:tab/>
        <w:t>Nonconformances</w:t>
      </w:r>
      <w:r>
        <w:rPr>
          <w:color w:val="010101"/>
          <w:spacing w:val="-28"/>
        </w:rPr>
        <w:t> </w:t>
      </w:r>
      <w:r>
        <w:rPr>
          <w:color w:val="010101"/>
        </w:rPr>
        <w:t>require</w:t>
      </w:r>
      <w:r>
        <w:rPr>
          <w:color w:val="010101"/>
          <w:spacing w:val="-20"/>
        </w:rPr>
        <w:t> </w:t>
      </w:r>
      <w:r>
        <w:rPr>
          <w:color w:val="010101"/>
        </w:rPr>
        <w:t>major</w:t>
      </w:r>
    </w:p>
    <w:p>
      <w:pPr>
        <w:pStyle w:val="BodyText"/>
        <w:spacing w:line="235" w:lineRule="auto"/>
        <w:ind w:left="1577" w:right="282" w:hanging="4"/>
      </w:pPr>
      <w:r>
        <w:rPr>
          <w:color w:val="010101"/>
        </w:rPr>
        <w:t>Agency resources to ensure achievement of contract </w:t>
      </w:r>
      <w:r>
        <w:rPr>
          <w:color w:val="010101"/>
          <w:spacing w:val="-1"/>
          <w:w w:val="96"/>
        </w:rPr>
        <w:t>r</w:t>
      </w:r>
      <w:r>
        <w:rPr>
          <w:color w:val="010101"/>
          <w:spacing w:val="-1"/>
          <w:w w:val="110"/>
        </w:rPr>
        <w:t>eq</w:t>
      </w:r>
      <w:r>
        <w:rPr>
          <w:color w:val="010101"/>
          <w:spacing w:val="-2"/>
          <w:w w:val="110"/>
        </w:rPr>
        <w:t>u</w:t>
      </w:r>
      <w:r>
        <w:rPr>
          <w:color w:val="010101"/>
          <w:spacing w:val="-51"/>
          <w:w w:val="102"/>
        </w:rPr>
        <w:t>r</w:t>
      </w:r>
      <w:r>
        <w:rPr>
          <w:color w:val="010101"/>
          <w:spacing w:val="12"/>
          <w:w w:val="110"/>
        </w:rPr>
        <w:t>i</w:t>
      </w:r>
      <w:r>
        <w:rPr>
          <w:color w:val="010101"/>
          <w:w w:val="102"/>
        </w:rPr>
        <w:t>ement</w:t>
      </w:r>
      <w:r>
        <w:rPr>
          <w:color w:val="010101"/>
          <w:spacing w:val="-29"/>
          <w:w w:val="102"/>
        </w:rPr>
        <w:t>s</w:t>
      </w:r>
      <w:r>
        <w:rPr>
          <w:color w:val="505050"/>
          <w:w w:val="104"/>
        </w:rPr>
        <w:t>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400" w:val="left" w:leader="none"/>
          <w:tab w:pos="1571" w:val="left" w:leader="none"/>
        </w:tabs>
        <w:spacing w:line="225" w:lineRule="auto" w:before="0" w:after="0"/>
        <w:ind w:left="1572" w:right="163" w:hanging="1344"/>
        <w:jc w:val="left"/>
        <w:rPr>
          <w:color w:val="010101"/>
          <w:sz w:val="14"/>
        </w:rPr>
      </w:pPr>
      <w:r>
        <w:rPr>
          <w:b/>
          <w:color w:val="010101"/>
          <w:sz w:val="14"/>
        </w:rPr>
        <w:t>Poor</w:t>
        <w:tab/>
      </w:r>
      <w:r>
        <w:rPr>
          <w:color w:val="010101"/>
          <w:w w:val="95"/>
          <w:sz w:val="15"/>
        </w:rPr>
        <w:t>Nonconformance require minor </w:t>
      </w:r>
      <w:r>
        <w:rPr>
          <w:color w:val="010101"/>
          <w:sz w:val="15"/>
        </w:rPr>
        <w:t>Agency resources to ensure achievement of </w:t>
      </w:r>
      <w:r>
        <w:rPr>
          <w:rFonts w:ascii="Times New Roman"/>
          <w:color w:val="010101"/>
          <w:sz w:val="18"/>
        </w:rPr>
        <w:t>contract </w:t>
      </w:r>
      <w:r>
        <w:rPr>
          <w:color w:val="010101"/>
          <w:sz w:val="15"/>
        </w:rPr>
        <w:t>requirements.</w:t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10" w:val="left" w:leader="none"/>
          <w:tab w:pos="1576" w:val="left" w:leader="none"/>
        </w:tabs>
        <w:spacing w:line="240" w:lineRule="auto" w:before="0" w:after="0"/>
        <w:ind w:left="409" w:right="0" w:hanging="170"/>
        <w:jc w:val="left"/>
        <w:rPr>
          <w:rFonts w:ascii="Times New Roman"/>
          <w:color w:val="010101"/>
          <w:sz w:val="16"/>
        </w:rPr>
      </w:pPr>
      <w:r>
        <w:rPr>
          <w:b/>
          <w:color w:val="010101"/>
          <w:sz w:val="15"/>
        </w:rPr>
        <w:t>Acceptable</w:t>
        <w:tab/>
      </w:r>
      <w:r>
        <w:rPr>
          <w:color w:val="010101"/>
          <w:sz w:val="15"/>
        </w:rPr>
        <w:t>Nonconformances</w:t>
      </w:r>
      <w:r>
        <w:rPr>
          <w:color w:val="010101"/>
          <w:spacing w:val="-26"/>
          <w:sz w:val="15"/>
        </w:rPr>
        <w:t> </w:t>
      </w:r>
      <w:r>
        <w:rPr>
          <w:rFonts w:ascii="Times New Roman"/>
          <w:color w:val="010101"/>
          <w:sz w:val="16"/>
        </w:rPr>
        <w:t>do</w:t>
      </w:r>
      <w:r>
        <w:rPr>
          <w:rFonts w:ascii="Times New Roman"/>
          <w:color w:val="010101"/>
          <w:spacing w:val="-25"/>
          <w:sz w:val="16"/>
        </w:rPr>
        <w:t> </w:t>
      </w:r>
      <w:r>
        <w:rPr>
          <w:color w:val="010101"/>
          <w:sz w:val="15"/>
        </w:rPr>
        <w:t>not</w:t>
      </w:r>
      <w:r>
        <w:rPr>
          <w:color w:val="010101"/>
          <w:spacing w:val="-30"/>
          <w:sz w:val="15"/>
        </w:rPr>
        <w:t> </w:t>
      </w:r>
      <w:r>
        <w:rPr>
          <w:color w:val="010101"/>
          <w:sz w:val="15"/>
        </w:rPr>
        <w:t>impact</w:t>
      </w:r>
    </w:p>
    <w:p>
      <w:pPr>
        <w:pStyle w:val="BodyText"/>
        <w:spacing w:line="235" w:lineRule="auto" w:before="11"/>
        <w:ind w:left="1578" w:right="553" w:hanging="1"/>
      </w:pPr>
      <w:r>
        <w:rPr>
          <w:color w:val="010101"/>
        </w:rPr>
        <w:t>achievement of contract requirements.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13" w:val="left" w:leader="none"/>
          <w:tab w:pos="1584" w:val="left" w:leader="none"/>
        </w:tabs>
        <w:spacing w:line="240" w:lineRule="auto" w:before="0" w:after="0"/>
        <w:ind w:left="412" w:right="0" w:hanging="169"/>
        <w:jc w:val="left"/>
        <w:rPr>
          <w:color w:val="010101"/>
          <w:sz w:val="14"/>
        </w:rPr>
      </w:pPr>
      <w:r>
        <w:rPr>
          <w:b/>
          <w:color w:val="010101"/>
          <w:sz w:val="14"/>
        </w:rPr>
        <w:t>Good</w:t>
        <w:tab/>
      </w:r>
      <w:r>
        <w:rPr>
          <w:color w:val="010101"/>
          <w:sz w:val="15"/>
        </w:rPr>
        <w:t>There</w:t>
      </w:r>
      <w:r>
        <w:rPr>
          <w:color w:val="010101"/>
          <w:spacing w:val="-10"/>
          <w:sz w:val="15"/>
        </w:rPr>
        <w:t> </w:t>
      </w:r>
      <w:r>
        <w:rPr>
          <w:color w:val="010101"/>
          <w:sz w:val="15"/>
        </w:rPr>
        <w:t>are</w:t>
      </w:r>
      <w:r>
        <w:rPr>
          <w:color w:val="010101"/>
          <w:spacing w:val="-14"/>
          <w:sz w:val="15"/>
        </w:rPr>
        <w:t> </w:t>
      </w:r>
      <w:r>
        <w:rPr>
          <w:color w:val="010101"/>
          <w:sz w:val="15"/>
        </w:rPr>
        <w:t>no</w:t>
      </w:r>
      <w:r>
        <w:rPr>
          <w:color w:val="010101"/>
          <w:spacing w:val="-18"/>
          <w:sz w:val="15"/>
        </w:rPr>
        <w:t> </w:t>
      </w:r>
      <w:r>
        <w:rPr>
          <w:color w:val="010101"/>
          <w:sz w:val="15"/>
        </w:rPr>
        <w:t>quality</w:t>
      </w:r>
      <w:r>
        <w:rPr>
          <w:color w:val="010101"/>
          <w:spacing w:val="-16"/>
          <w:sz w:val="15"/>
        </w:rPr>
        <w:t> </w:t>
      </w:r>
      <w:r>
        <w:rPr>
          <w:color w:val="010101"/>
          <w:sz w:val="15"/>
        </w:rPr>
        <w:t>problems.</w:t>
      </w:r>
    </w:p>
    <w:p>
      <w:pPr>
        <w:tabs>
          <w:tab w:pos="4853" w:val="left" w:leader="none"/>
        </w:tabs>
        <w:spacing w:line="191" w:lineRule="exact" w:before="98"/>
        <w:ind w:left="2428" w:right="0" w:firstLine="0"/>
        <w:jc w:val="left"/>
        <w:rPr>
          <w:b/>
          <w:sz w:val="15"/>
        </w:rPr>
      </w:pPr>
      <w:r>
        <w:rPr/>
        <w:br w:type="column"/>
      </w:r>
      <w:r>
        <w:rPr>
          <w:rFonts w:ascii="Times New Roman"/>
          <w:b/>
          <w:color w:val="010101"/>
          <w:w w:val="105"/>
          <w:sz w:val="17"/>
        </w:rPr>
        <w:t>llmeless</w:t>
        <w:tab/>
      </w:r>
      <w:r>
        <w:rPr>
          <w:b/>
          <w:color w:val="010101"/>
          <w:w w:val="105"/>
          <w:sz w:val="15"/>
        </w:rPr>
        <w:t>Business</w:t>
      </w:r>
    </w:p>
    <w:p>
      <w:pPr>
        <w:pStyle w:val="Heading4"/>
        <w:tabs>
          <w:tab w:pos="2219" w:val="left" w:leader="none"/>
          <w:tab w:pos="4853" w:val="left" w:leader="none"/>
        </w:tabs>
        <w:spacing w:line="178" w:lineRule="exact"/>
      </w:pPr>
      <w:r>
        <w:rPr>
          <w:color w:val="010101"/>
          <w:position w:val="1"/>
        </w:rPr>
        <w:t>Coat</w:t>
      </w:r>
      <w:r>
        <w:rPr>
          <w:color w:val="010101"/>
          <w:spacing w:val="-6"/>
          <w:position w:val="1"/>
        </w:rPr>
        <w:t> </w:t>
      </w:r>
      <w:r>
        <w:rPr>
          <w:color w:val="010101"/>
          <w:position w:val="1"/>
        </w:rPr>
        <w:t>Control</w:t>
        <w:tab/>
        <w:t>of</w:t>
      </w:r>
      <w:r>
        <w:rPr>
          <w:color w:val="010101"/>
          <w:spacing w:val="-16"/>
          <w:position w:val="1"/>
        </w:rPr>
        <w:t> </w:t>
      </w:r>
      <w:r>
        <w:rPr>
          <w:color w:val="010101"/>
          <w:position w:val="1"/>
        </w:rPr>
        <w:t>Perfonnance</w:t>
        <w:tab/>
      </w:r>
      <w:r>
        <w:rPr>
          <w:color w:val="010101"/>
        </w:rPr>
        <w:t>Relations</w:t>
      </w:r>
    </w:p>
    <w:p>
      <w:pPr>
        <w:pStyle w:val="BodyText"/>
        <w:tabs>
          <w:tab w:pos="2264" w:val="left" w:leader="none"/>
          <w:tab w:pos="4254" w:val="left" w:leader="none"/>
        </w:tabs>
        <w:spacing w:line="168" w:lineRule="exact" w:before="155"/>
        <w:ind w:left="220"/>
      </w:pPr>
      <w:r>
        <w:rPr>
          <w:color w:val="010101"/>
        </w:rPr>
        <w:t>-Within</w:t>
      </w:r>
      <w:r>
        <w:rPr>
          <w:color w:val="010101"/>
          <w:spacing w:val="-10"/>
        </w:rPr>
        <w:t> </w:t>
      </w:r>
      <w:r>
        <w:rPr>
          <w:color w:val="010101"/>
        </w:rPr>
        <w:t>budget</w:t>
      </w:r>
      <w:r>
        <w:rPr>
          <w:color w:val="010101"/>
          <w:spacing w:val="-11"/>
        </w:rPr>
        <w:t> </w:t>
      </w:r>
      <w:r>
        <w:rPr>
          <w:color w:val="010101"/>
        </w:rPr>
        <w:t>(over/</w:t>
        <w:tab/>
        <w:t>-Meet</w:t>
      </w:r>
      <w:r>
        <w:rPr>
          <w:color w:val="010101"/>
          <w:spacing w:val="-20"/>
        </w:rPr>
        <w:t> </w:t>
      </w:r>
      <w:r>
        <w:rPr>
          <w:color w:val="010101"/>
        </w:rPr>
        <w:t>Interim</w:t>
      </w:r>
      <w:r>
        <w:rPr>
          <w:color w:val="010101"/>
          <w:spacing w:val="-9"/>
        </w:rPr>
        <w:t> </w:t>
      </w:r>
      <w:r>
        <w:rPr>
          <w:color w:val="010101"/>
        </w:rPr>
        <w:t>milestones</w:t>
        <w:tab/>
        <w:t>-Effective</w:t>
      </w:r>
      <w:r>
        <w:rPr>
          <w:color w:val="010101"/>
          <w:spacing w:val="-16"/>
        </w:rPr>
        <w:t> </w:t>
      </w:r>
      <w:r>
        <w:rPr>
          <w:color w:val="010101"/>
        </w:rPr>
        <w:t>management</w:t>
      </w:r>
    </w:p>
    <w:p>
      <w:pPr>
        <w:pStyle w:val="BodyText"/>
        <w:tabs>
          <w:tab w:pos="2268" w:val="left" w:leader="none"/>
          <w:tab w:pos="4259" w:val="left" w:leader="none"/>
        </w:tabs>
        <w:spacing w:line="165" w:lineRule="exact"/>
        <w:ind w:left="316"/>
      </w:pPr>
      <w:r>
        <w:rPr>
          <w:color w:val="010101"/>
        </w:rPr>
        <w:t>under</w:t>
      </w:r>
      <w:r>
        <w:rPr>
          <w:color w:val="010101"/>
          <w:spacing w:val="-1"/>
        </w:rPr>
        <w:t> </w:t>
      </w:r>
      <w:r>
        <w:rPr>
          <w:color w:val="010101"/>
        </w:rPr>
        <w:t>target</w:t>
      </w:r>
      <w:r>
        <w:rPr>
          <w:color w:val="010101"/>
          <w:spacing w:val="-14"/>
        </w:rPr>
        <w:t> </w:t>
      </w:r>
      <w:r>
        <w:rPr>
          <w:rFonts w:ascii="Times New Roman"/>
          <w:color w:val="010101"/>
          <w:sz w:val="16"/>
        </w:rPr>
        <w:t>costs)</w:t>
        <w:tab/>
      </w:r>
      <w:r>
        <w:rPr>
          <w:color w:val="010101"/>
        </w:rPr>
        <w:t>-Reliable</w:t>
        <w:tab/>
        <w:t>-Businesslike</w:t>
      </w:r>
      <w:r>
        <w:rPr>
          <w:color w:val="010101"/>
          <w:spacing w:val="-13"/>
        </w:rPr>
        <w:t> </w:t>
      </w:r>
      <w:r>
        <w:rPr>
          <w:color w:val="010101"/>
        </w:rPr>
        <w:t>correspondence</w:t>
      </w:r>
    </w:p>
    <w:p>
      <w:pPr>
        <w:pStyle w:val="BodyText"/>
        <w:tabs>
          <w:tab w:pos="2225" w:val="left" w:leader="none"/>
          <w:tab w:pos="4215" w:val="left" w:leader="none"/>
        </w:tabs>
        <w:spacing w:line="186" w:lineRule="exact"/>
        <w:ind w:left="225"/>
        <w:rPr>
          <w:rFonts w:ascii="Times New Roman"/>
          <w:sz w:val="18"/>
        </w:rPr>
      </w:pPr>
      <w:r>
        <w:rPr>
          <w:color w:val="181818"/>
        </w:rPr>
        <w:t>-Current,</w:t>
      </w:r>
      <w:r>
        <w:rPr>
          <w:color w:val="181818"/>
          <w:spacing w:val="-2"/>
        </w:rPr>
        <w:t> </w:t>
      </w:r>
      <w:r>
        <w:rPr>
          <w:color w:val="010101"/>
        </w:rPr>
        <w:t>accurate,</w:t>
      </w:r>
      <w:r>
        <w:rPr>
          <w:color w:val="010101"/>
          <w:spacing w:val="-12"/>
        </w:rPr>
        <w:t> </w:t>
      </w:r>
      <w:r>
        <w:rPr>
          <w:color w:val="010101"/>
        </w:rPr>
        <w:t>and</w:t>
        <w:tab/>
      </w:r>
      <w:r>
        <w:rPr>
          <w:color w:val="010101"/>
          <w:position w:val="1"/>
        </w:rPr>
        <w:t>-Responsive</w:t>
      </w:r>
      <w:r>
        <w:rPr>
          <w:color w:val="010101"/>
          <w:spacing w:val="-8"/>
          <w:position w:val="1"/>
        </w:rPr>
        <w:t> </w:t>
      </w:r>
      <w:r>
        <w:rPr>
          <w:color w:val="010101"/>
          <w:position w:val="1"/>
        </w:rPr>
        <w:t>to</w:t>
      </w:r>
      <w:r>
        <w:rPr>
          <w:color w:val="010101"/>
          <w:spacing w:val="-23"/>
          <w:position w:val="1"/>
        </w:rPr>
        <w:t> </w:t>
      </w:r>
      <w:r>
        <w:rPr>
          <w:color w:val="010101"/>
          <w:position w:val="1"/>
        </w:rPr>
        <w:t>technical</w:t>
        <w:tab/>
      </w:r>
      <w:r>
        <w:rPr>
          <w:color w:val="010101"/>
        </w:rPr>
        <w:t>-Responsive to</w:t>
      </w:r>
      <w:r>
        <w:rPr>
          <w:color w:val="010101"/>
          <w:spacing w:val="-21"/>
        </w:rPr>
        <w:t> </w:t>
      </w:r>
      <w:r>
        <w:rPr>
          <w:rFonts w:ascii="Times New Roman"/>
          <w:color w:val="010101"/>
          <w:sz w:val="18"/>
        </w:rPr>
        <w:t>contract</w:t>
      </w:r>
    </w:p>
    <w:p>
      <w:pPr>
        <w:pStyle w:val="BodyText"/>
        <w:tabs>
          <w:tab w:pos="2355" w:val="left" w:leader="none"/>
          <w:tab w:pos="4340" w:val="left" w:leader="none"/>
        </w:tabs>
        <w:spacing w:line="165" w:lineRule="exact"/>
        <w:ind w:left="354"/>
      </w:pPr>
      <w:r>
        <w:rPr>
          <w:color w:val="010101"/>
        </w:rPr>
        <w:t>complete</w:t>
      </w:r>
      <w:r>
        <w:rPr>
          <w:color w:val="010101"/>
          <w:spacing w:val="-18"/>
        </w:rPr>
        <w:t> </w:t>
      </w:r>
      <w:r>
        <w:rPr>
          <w:color w:val="010101"/>
        </w:rPr>
        <w:t>bftllngs</w:t>
        <w:tab/>
        <w:t>directions</w:t>
        <w:tab/>
        <w:t>requirements</w:t>
      </w:r>
    </w:p>
    <w:p>
      <w:pPr>
        <w:pStyle w:val="BodyText"/>
        <w:tabs>
          <w:tab w:pos="2230" w:val="left" w:leader="none"/>
          <w:tab w:pos="4215" w:val="left" w:leader="none"/>
        </w:tabs>
        <w:spacing w:line="170" w:lineRule="exact"/>
        <w:ind w:left="273"/>
      </w:pPr>
      <w:r>
        <w:rPr>
          <w:color w:val="010101"/>
        </w:rPr>
        <w:t>-Relationship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19"/>
        </w:rPr>
        <w:t> </w:t>
      </w:r>
      <w:r>
        <w:rPr>
          <w:color w:val="010101"/>
        </w:rPr>
        <w:t>negated</w:t>
        <w:tab/>
      </w:r>
      <w:r>
        <w:rPr>
          <w:color w:val="181818"/>
        </w:rPr>
        <w:t>-Completed</w:t>
      </w:r>
      <w:r>
        <w:rPr>
          <w:color w:val="181818"/>
          <w:spacing w:val="-12"/>
        </w:rPr>
        <w:t> </w:t>
      </w:r>
      <w:r>
        <w:rPr>
          <w:color w:val="010101"/>
        </w:rPr>
        <w:t>on</w:t>
      </w:r>
      <w:r>
        <w:rPr>
          <w:color w:val="010101"/>
          <w:spacing w:val="-20"/>
        </w:rPr>
        <w:t> </w:t>
      </w:r>
      <w:r>
        <w:rPr>
          <w:color w:val="010101"/>
        </w:rPr>
        <w:t>time,</w:t>
        <w:tab/>
      </w:r>
      <w:r>
        <w:rPr>
          <w:color w:val="181818"/>
        </w:rPr>
        <w:t>-Prompt</w:t>
      </w:r>
      <w:r>
        <w:rPr>
          <w:color w:val="181818"/>
          <w:spacing w:val="-5"/>
        </w:rPr>
        <w:t> </w:t>
      </w:r>
      <w:r>
        <w:rPr>
          <w:color w:val="010101"/>
        </w:rPr>
        <w:t>notification</w:t>
      </w:r>
      <w:r>
        <w:rPr>
          <w:color w:val="010101"/>
          <w:spacing w:val="-14"/>
        </w:rPr>
        <w:t> </w:t>
      </w:r>
      <w:r>
        <w:rPr>
          <w:color w:val="010101"/>
        </w:rPr>
        <w:t>of</w:t>
      </w:r>
      <w:r>
        <w:rPr>
          <w:color w:val="010101"/>
          <w:spacing w:val="-20"/>
        </w:rPr>
        <w:t> </w:t>
      </w:r>
      <w:r>
        <w:rPr>
          <w:color w:val="010101"/>
        </w:rPr>
        <w:t>contract</w:t>
      </w:r>
    </w:p>
    <w:p>
      <w:pPr>
        <w:pStyle w:val="BodyText"/>
        <w:tabs>
          <w:tab w:pos="2350" w:val="left" w:leader="none"/>
          <w:tab w:pos="4345" w:val="left" w:leader="none"/>
        </w:tabs>
        <w:spacing w:line="168" w:lineRule="exact"/>
        <w:ind w:left="397"/>
      </w:pPr>
      <w:r>
        <w:rPr>
          <w:color w:val="010101"/>
          <w:sz w:val="14"/>
        </w:rPr>
        <w:t>costs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actual</w:t>
        <w:tab/>
        <w:t>Including</w:t>
      </w:r>
      <w:r>
        <w:rPr>
          <w:color w:val="010101"/>
          <w:spacing w:val="-19"/>
        </w:rPr>
        <w:t> </w:t>
      </w:r>
      <w:r>
        <w:rPr>
          <w:color w:val="010101"/>
        </w:rPr>
        <w:t>\lll'ap-up</w:t>
      </w:r>
      <w:r>
        <w:rPr>
          <w:color w:val="010101"/>
          <w:spacing w:val="-21"/>
        </w:rPr>
        <w:t> </w:t>
      </w:r>
      <w:r>
        <w:rPr>
          <w:color w:val="010101"/>
        </w:rPr>
        <w:t>and</w:t>
        <w:tab/>
        <w:t>problems</w:t>
      </w:r>
    </w:p>
    <w:p>
      <w:pPr>
        <w:pStyle w:val="BodyText"/>
        <w:tabs>
          <w:tab w:pos="2235" w:val="left" w:leader="none"/>
          <w:tab w:pos="4220" w:val="left" w:leader="none"/>
        </w:tabs>
        <w:spacing w:line="171" w:lineRule="exact"/>
        <w:ind w:left="230"/>
      </w:pPr>
      <w:r>
        <w:rPr>
          <w:color w:val="010101"/>
        </w:rPr>
        <w:t>-Cost</w:t>
      </w:r>
      <w:r>
        <w:rPr>
          <w:color w:val="010101"/>
          <w:spacing w:val="-9"/>
        </w:rPr>
        <w:t> </w:t>
      </w:r>
      <w:r>
        <w:rPr>
          <w:color w:val="010101"/>
        </w:rPr>
        <w:t>efficiencies</w:t>
        <w:tab/>
      </w:r>
      <w:r>
        <w:rPr>
          <w:color w:val="010101"/>
          <w:position w:val="1"/>
        </w:rPr>
        <w:t>-contract</w:t>
      </w:r>
      <w:r>
        <w:rPr>
          <w:color w:val="010101"/>
          <w:spacing w:val="-16"/>
          <w:position w:val="1"/>
        </w:rPr>
        <w:t> </w:t>
      </w:r>
      <w:r>
        <w:rPr>
          <w:color w:val="010101"/>
          <w:position w:val="1"/>
        </w:rPr>
        <w:t>administration</w:t>
        <w:tab/>
      </w:r>
      <w:r>
        <w:rPr>
          <w:color w:val="010101"/>
        </w:rPr>
        <w:t>-Reasonable/cooperative</w:t>
      </w:r>
    </w:p>
    <w:p>
      <w:pPr>
        <w:pStyle w:val="BodyText"/>
        <w:tabs>
          <w:tab w:pos="2235" w:val="left" w:leader="none"/>
          <w:tab w:pos="4220" w:val="left" w:leader="none"/>
        </w:tabs>
        <w:spacing w:line="171" w:lineRule="exact"/>
        <w:ind w:left="230"/>
      </w:pPr>
      <w:r>
        <w:rPr>
          <w:color w:val="010101"/>
        </w:rPr>
        <w:t>-Change</w:t>
      </w:r>
      <w:r>
        <w:rPr>
          <w:color w:val="010101"/>
          <w:spacing w:val="-4"/>
        </w:rPr>
        <w:t> </w:t>
      </w:r>
      <w:r>
        <w:rPr>
          <w:color w:val="010101"/>
        </w:rPr>
        <w:t>order</w:t>
      </w:r>
      <w:r>
        <w:rPr>
          <w:color w:val="010101"/>
          <w:spacing w:val="-7"/>
        </w:rPr>
        <w:t> </w:t>
      </w:r>
      <w:r>
        <w:rPr>
          <w:color w:val="010101"/>
        </w:rPr>
        <w:t>issue</w:t>
        <w:tab/>
      </w:r>
      <w:r>
        <w:rPr>
          <w:color w:val="010101"/>
          <w:position w:val="1"/>
        </w:rPr>
        <w:t>-No</w:t>
      </w:r>
      <w:r>
        <w:rPr>
          <w:color w:val="010101"/>
          <w:spacing w:val="-23"/>
          <w:position w:val="1"/>
        </w:rPr>
        <w:t> </w:t>
      </w:r>
      <w:r>
        <w:rPr>
          <w:color w:val="010101"/>
          <w:position w:val="1"/>
        </w:rPr>
        <w:t>liquidated</w:t>
      </w:r>
      <w:r>
        <w:rPr>
          <w:color w:val="010101"/>
          <w:spacing w:val="-13"/>
          <w:position w:val="1"/>
        </w:rPr>
        <w:t> </w:t>
      </w:r>
      <w:r>
        <w:rPr>
          <w:color w:val="010101"/>
          <w:position w:val="1"/>
        </w:rPr>
        <w:t>damages</w:t>
        <w:tab/>
      </w:r>
      <w:r>
        <w:rPr>
          <w:color w:val="010101"/>
        </w:rPr>
        <w:t>-Flexible</w:t>
      </w:r>
    </w:p>
    <w:p>
      <w:pPr>
        <w:pStyle w:val="BodyText"/>
        <w:tabs>
          <w:tab w:pos="4225" w:val="left" w:leader="none"/>
        </w:tabs>
        <w:spacing w:line="168" w:lineRule="exact"/>
        <w:ind w:left="2359"/>
      </w:pPr>
      <w:r>
        <w:rPr>
          <w:color w:val="010101"/>
          <w:position w:val="1"/>
        </w:rPr>
        <w:t>assessed</w:t>
        <w:tab/>
      </w:r>
      <w:r>
        <w:rPr>
          <w:color w:val="010101"/>
        </w:rPr>
        <w:t>-Pro-active</w:t>
      </w:r>
    </w:p>
    <w:p>
      <w:pPr>
        <w:pStyle w:val="BodyText"/>
        <w:spacing w:line="163" w:lineRule="exact"/>
        <w:ind w:left="4225"/>
      </w:pPr>
      <w:r>
        <w:rPr>
          <w:color w:val="010101"/>
        </w:rPr>
        <w:t>-effective contractor</w:t>
      </w:r>
    </w:p>
    <w:p>
      <w:pPr>
        <w:pStyle w:val="BodyText"/>
        <w:spacing w:before="15"/>
        <w:ind w:left="4331"/>
      </w:pPr>
      <w:r>
        <w:rPr>
          <w:color w:val="010101"/>
          <w:w w:val="95"/>
        </w:rPr>
        <w:t>recommended solutions</w:t>
      </w:r>
    </w:p>
    <w:p>
      <w:pPr>
        <w:pStyle w:val="BodyText"/>
        <w:spacing w:line="237" w:lineRule="auto" w:before="2"/>
        <w:ind w:left="4353" w:hanging="123"/>
      </w:pPr>
      <w:r>
        <w:rPr>
          <w:color w:val="010101"/>
        </w:rPr>
        <w:t>-Effective snaiVsmall </w:t>
      </w:r>
      <w:r>
        <w:rPr>
          <w:color w:val="010101"/>
          <w:w w:val="95"/>
        </w:rPr>
        <w:t>disadvantaged business Subcontracting program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2247" w:val="left" w:leader="none"/>
          <w:tab w:pos="4237" w:val="left" w:leader="none"/>
        </w:tabs>
        <w:spacing w:line="223" w:lineRule="auto"/>
        <w:ind w:left="239" w:right="199" w:firstLine="2"/>
      </w:pPr>
      <w:r>
        <w:rPr>
          <w:color w:val="010101"/>
          <w:position w:val="1"/>
        </w:rPr>
        <w:t>Cost </w:t>
      </w:r>
      <w:r>
        <w:rPr>
          <w:color w:val="181818"/>
          <w:position w:val="1"/>
        </w:rPr>
        <w:t>Issues</w:t>
      </w:r>
      <w:r>
        <w:rPr>
          <w:color w:val="181818"/>
          <w:spacing w:val="-30"/>
          <w:position w:val="1"/>
        </w:rPr>
        <w:t> </w:t>
      </w:r>
      <w:r>
        <w:rPr>
          <w:b/>
          <w:color w:val="010101"/>
          <w:position w:val="1"/>
        </w:rPr>
        <w:t>are</w:t>
      </w:r>
      <w:r>
        <w:rPr>
          <w:b/>
          <w:color w:val="010101"/>
          <w:spacing w:val="-18"/>
          <w:position w:val="1"/>
        </w:rPr>
        <w:t> </w:t>
      </w:r>
      <w:r>
        <w:rPr>
          <w:color w:val="010101"/>
          <w:position w:val="1"/>
        </w:rPr>
        <w:t>comprising</w:t>
        <w:tab/>
        <w:t>Delays</w:t>
      </w:r>
      <w:r>
        <w:rPr>
          <w:color w:val="010101"/>
          <w:spacing w:val="-10"/>
          <w:position w:val="1"/>
        </w:rPr>
        <w:t> </w:t>
      </w:r>
      <w:r>
        <w:rPr>
          <w:color w:val="010101"/>
          <w:position w:val="1"/>
        </w:rPr>
        <w:t>ara</w:t>
      </w:r>
      <w:r>
        <w:rPr>
          <w:color w:val="010101"/>
          <w:spacing w:val="-18"/>
          <w:position w:val="1"/>
        </w:rPr>
        <w:t> </w:t>
      </w:r>
      <w:r>
        <w:rPr>
          <w:color w:val="010101"/>
          <w:position w:val="1"/>
        </w:rPr>
        <w:t>comprising</w:t>
        <w:tab/>
      </w:r>
      <w:r>
        <w:rPr>
          <w:color w:val="010101"/>
          <w:w w:val="95"/>
        </w:rPr>
        <w:t>Response to inquiries, technical/ </w:t>
      </w:r>
      <w:r>
        <w:rPr>
          <w:color w:val="010101"/>
        </w:rPr>
        <w:t>performance</w:t>
      </w:r>
      <w:r>
        <w:rPr>
          <w:color w:val="010101"/>
          <w:spacing w:val="-11"/>
        </w:rPr>
        <w:t> </w:t>
      </w:r>
      <w:r>
        <w:rPr>
          <w:rFonts w:ascii="Times New Roman"/>
          <w:color w:val="010101"/>
        </w:rPr>
        <w:t>of</w:t>
      </w:r>
      <w:r>
        <w:rPr>
          <w:rFonts w:ascii="Times New Roman"/>
          <w:color w:val="010101"/>
          <w:spacing w:val="-7"/>
        </w:rPr>
        <w:t> </w:t>
      </w:r>
      <w:r>
        <w:rPr>
          <w:color w:val="010101"/>
        </w:rPr>
        <w:t>contract</w:t>
        <w:tab/>
      </w:r>
      <w:r>
        <w:rPr>
          <w:color w:val="010101"/>
          <w:position w:val="1"/>
        </w:rPr>
        <w:t>the achievement </w:t>
      </w:r>
      <w:r>
        <w:rPr>
          <w:color w:val="010101"/>
          <w:position w:val="1"/>
          <w:sz w:val="16"/>
        </w:rPr>
        <w:t>of </w:t>
      </w:r>
      <w:r>
        <w:rPr>
          <w:color w:val="010101"/>
          <w:position w:val="1"/>
        </w:rPr>
        <w:t>contract </w:t>
      </w:r>
      <w:r>
        <w:rPr>
          <w:color w:val="010101"/>
        </w:rPr>
        <w:t>service/administrative issues is requirements.</w:t>
        <w:tab/>
        <w:t>requirements,</w:t>
      </w:r>
      <w:r>
        <w:rPr>
          <w:color w:val="010101"/>
          <w:spacing w:val="-6"/>
        </w:rPr>
        <w:t> </w:t>
      </w:r>
      <w:r>
        <w:rPr>
          <w:color w:val="010101"/>
        </w:rPr>
        <w:t>Despite</w:t>
      </w:r>
      <w:r>
        <w:rPr>
          <w:color w:val="010101"/>
          <w:spacing w:val="-15"/>
        </w:rPr>
        <w:t> </w:t>
      </w:r>
      <w:r>
        <w:rPr>
          <w:color w:val="010101"/>
        </w:rPr>
        <w:t>use</w:t>
        <w:tab/>
      </w:r>
      <w:r>
        <w:rPr>
          <w:color w:val="010101"/>
          <w:sz w:val="14"/>
        </w:rPr>
        <w:t>not</w:t>
      </w:r>
      <w:r>
        <w:rPr>
          <w:color w:val="010101"/>
          <w:spacing w:val="-12"/>
          <w:sz w:val="14"/>
        </w:rPr>
        <w:t> </w:t>
      </w:r>
      <w:r>
        <w:rPr>
          <w:color w:val="010101"/>
        </w:rPr>
        <w:t>effective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16"/>
        </w:rPr>
        <w:t> </w:t>
      </w:r>
      <w:r>
        <w:rPr>
          <w:color w:val="010101"/>
        </w:rPr>
        <w:t>responsive.</w:t>
      </w:r>
    </w:p>
    <w:p>
      <w:pPr>
        <w:spacing w:line="162" w:lineRule="exact" w:before="0"/>
        <w:ind w:left="2199" w:right="2838" w:firstLine="0"/>
        <w:jc w:val="center"/>
        <w:rPr>
          <w:sz w:val="15"/>
        </w:rPr>
      </w:pPr>
      <w:r>
        <w:rPr>
          <w:color w:val="010101"/>
          <w:sz w:val="14"/>
        </w:rPr>
        <w:t>of </w:t>
      </w:r>
      <w:r>
        <w:rPr>
          <w:b/>
          <w:color w:val="010101"/>
          <w:sz w:val="15"/>
        </w:rPr>
        <w:t>Agency </w:t>
      </w:r>
      <w:r>
        <w:rPr>
          <w:color w:val="010101"/>
          <w:sz w:val="15"/>
        </w:rPr>
        <w:t>resources.</w:t>
      </w:r>
    </w:p>
    <w:p>
      <w:pPr>
        <w:pStyle w:val="BodyText"/>
        <w:spacing w:before="6"/>
      </w:pPr>
    </w:p>
    <w:p>
      <w:pPr>
        <w:pStyle w:val="BodyText"/>
        <w:tabs>
          <w:tab w:pos="2252" w:val="left" w:leader="none"/>
          <w:tab w:pos="4244" w:val="left" w:leader="none"/>
        </w:tabs>
        <w:spacing w:line="223" w:lineRule="auto"/>
        <w:ind w:left="249" w:right="253" w:hanging="3"/>
        <w:rPr>
          <w:b/>
        </w:rPr>
      </w:pPr>
      <w:r>
        <w:rPr>
          <w:color w:val="010101"/>
        </w:rPr>
        <w:t>Cost issues</w:t>
      </w:r>
      <w:r>
        <w:rPr>
          <w:color w:val="010101"/>
          <w:spacing w:val="-18"/>
        </w:rPr>
        <w:t> </w:t>
      </w:r>
      <w:r>
        <w:rPr>
          <w:color w:val="010101"/>
        </w:rPr>
        <w:t>require</w:t>
      </w:r>
      <w:r>
        <w:rPr>
          <w:color w:val="010101"/>
          <w:spacing w:val="-15"/>
        </w:rPr>
        <w:t> </w:t>
      </w:r>
      <w:r>
        <w:rPr>
          <w:color w:val="010101"/>
        </w:rPr>
        <w:t>major</w:t>
        <w:tab/>
      </w:r>
      <w:r>
        <w:rPr>
          <w:color w:val="010101"/>
          <w:position w:val="1"/>
        </w:rPr>
        <w:t>Delays</w:t>
      </w:r>
      <w:r>
        <w:rPr>
          <w:color w:val="010101"/>
          <w:spacing w:val="-3"/>
          <w:position w:val="1"/>
        </w:rPr>
        <w:t> </w:t>
      </w:r>
      <w:r>
        <w:rPr>
          <w:color w:val="010101"/>
          <w:position w:val="1"/>
        </w:rPr>
        <w:t>require</w:t>
      </w:r>
      <w:r>
        <w:rPr>
          <w:color w:val="010101"/>
          <w:spacing w:val="-17"/>
          <w:position w:val="1"/>
        </w:rPr>
        <w:t> </w:t>
      </w:r>
      <w:r>
        <w:rPr>
          <w:color w:val="010101"/>
          <w:position w:val="1"/>
        </w:rPr>
        <w:t>major</w:t>
        <w:tab/>
      </w:r>
      <w:r>
        <w:rPr>
          <w:color w:val="010101"/>
          <w:w w:val="95"/>
        </w:rPr>
        <w:t>response to inquiries, technical/ </w:t>
      </w:r>
      <w:r>
        <w:rPr>
          <w:color w:val="010101"/>
        </w:rPr>
        <w:t>Agency</w:t>
      </w:r>
      <w:r>
        <w:rPr>
          <w:color w:val="010101"/>
          <w:spacing w:val="-12"/>
        </w:rPr>
        <w:t> </w:t>
      </w:r>
      <w:r>
        <w:rPr>
          <w:color w:val="010101"/>
        </w:rPr>
        <w:t>resources</w:t>
      </w:r>
      <w:r>
        <w:rPr>
          <w:color w:val="010101"/>
          <w:spacing w:val="-12"/>
        </w:rPr>
        <w:t> </w:t>
      </w:r>
      <w:r>
        <w:rPr>
          <w:color w:val="010101"/>
        </w:rPr>
        <w:t>to</w:t>
      </w:r>
      <w:r>
        <w:rPr>
          <w:color w:val="010101"/>
          <w:spacing w:val="-23"/>
        </w:rPr>
        <w:t> </w:t>
      </w:r>
      <w:r>
        <w:rPr>
          <w:color w:val="010101"/>
        </w:rPr>
        <w:t>ensure</w:t>
      </w:r>
      <w:r>
        <w:rPr>
          <w:color w:val="010101"/>
          <w:spacing w:val="8"/>
        </w:rPr>
        <w:t> </w:t>
      </w:r>
      <w:r>
        <w:rPr>
          <w:color w:val="010101"/>
          <w:position w:val="1"/>
        </w:rPr>
        <w:t>Agency</w:t>
      </w:r>
      <w:r>
        <w:rPr>
          <w:color w:val="010101"/>
          <w:spacing w:val="-12"/>
          <w:position w:val="1"/>
        </w:rPr>
        <w:t> </w:t>
      </w:r>
      <w:r>
        <w:rPr>
          <w:color w:val="010101"/>
          <w:position w:val="1"/>
        </w:rPr>
        <w:t>resources</w:t>
      </w:r>
      <w:r>
        <w:rPr>
          <w:color w:val="010101"/>
          <w:spacing w:val="-14"/>
          <w:position w:val="1"/>
        </w:rPr>
        <w:t> </w:t>
      </w:r>
      <w:r>
        <w:rPr>
          <w:color w:val="010101"/>
          <w:position w:val="1"/>
        </w:rPr>
        <w:t>to</w:t>
      </w:r>
      <w:r>
        <w:rPr>
          <w:color w:val="010101"/>
          <w:spacing w:val="-5"/>
          <w:position w:val="1"/>
        </w:rPr>
        <w:t> </w:t>
      </w:r>
      <w:r>
        <w:rPr>
          <w:color w:val="010101"/>
          <w:position w:val="1"/>
        </w:rPr>
        <w:t>ensure</w:t>
      </w:r>
      <w:r>
        <w:rPr>
          <w:color w:val="010101"/>
          <w:spacing w:val="5"/>
          <w:position w:val="1"/>
        </w:rPr>
        <w:t> </w:t>
      </w:r>
      <w:r>
        <w:rPr>
          <w:color w:val="010101"/>
        </w:rPr>
        <w:t>service/administrative</w:t>
      </w:r>
      <w:r>
        <w:rPr>
          <w:color w:val="010101"/>
          <w:spacing w:val="-22"/>
        </w:rPr>
        <w:t> </w:t>
      </w:r>
      <w:r>
        <w:rPr>
          <w:color w:val="010101"/>
        </w:rPr>
        <w:t>issues</w:t>
      </w:r>
      <w:r>
        <w:rPr>
          <w:color w:val="010101"/>
          <w:spacing w:val="-8"/>
        </w:rPr>
        <w:t> </w:t>
      </w:r>
      <w:r>
        <w:rPr>
          <w:color w:val="010101"/>
        </w:rPr>
        <w:t>is achievement</w:t>
      </w:r>
      <w:r>
        <w:rPr>
          <w:color w:val="010101"/>
          <w:spacing w:val="-3"/>
        </w:rPr>
        <w:t> </w:t>
      </w:r>
      <w:r>
        <w:rPr>
          <w:color w:val="010101"/>
        </w:rPr>
        <w:t>of</w:t>
      </w:r>
      <w:r>
        <w:rPr>
          <w:color w:val="010101"/>
          <w:spacing w:val="-21"/>
        </w:rPr>
        <w:t> </w:t>
      </w:r>
      <w:r>
        <w:rPr>
          <w:color w:val="010101"/>
        </w:rPr>
        <w:t>contract</w:t>
        <w:tab/>
      </w:r>
      <w:r>
        <w:rPr>
          <w:color w:val="010101"/>
          <w:position w:val="1"/>
        </w:rPr>
        <w:t>achievement</w:t>
      </w:r>
      <w:r>
        <w:rPr>
          <w:color w:val="010101"/>
          <w:spacing w:val="-10"/>
          <w:position w:val="1"/>
        </w:rPr>
        <w:t> </w:t>
      </w:r>
      <w:r>
        <w:rPr>
          <w:color w:val="010101"/>
          <w:position w:val="1"/>
        </w:rPr>
        <w:t>of</w:t>
      </w:r>
      <w:r>
        <w:rPr>
          <w:color w:val="010101"/>
          <w:spacing w:val="-25"/>
          <w:position w:val="1"/>
        </w:rPr>
        <w:t> </w:t>
      </w:r>
      <w:r>
        <w:rPr>
          <w:color w:val="010101"/>
          <w:position w:val="1"/>
        </w:rPr>
        <w:t>contract</w:t>
        <w:tab/>
      </w:r>
      <w:r>
        <w:rPr>
          <w:color w:val="010101"/>
        </w:rPr>
        <w:t>marginally effective and </w:t>
      </w:r>
      <w:r>
        <w:rPr>
          <w:b/>
          <w:color w:val="010101"/>
          <w:w w:val="90"/>
          <w:position w:val="1"/>
        </w:rPr>
        <w:t>requirements.</w:t>
        <w:tab/>
        <w:t>requirements.</w:t>
        <w:tab/>
      </w:r>
      <w:r>
        <w:rPr>
          <w:b/>
          <w:color w:val="010101"/>
        </w:rPr>
        <w:t>responsive.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tabs>
          <w:tab w:pos="2257" w:val="left" w:leader="none"/>
          <w:tab w:pos="4251" w:val="left" w:leader="none"/>
        </w:tabs>
        <w:spacing w:line="232" w:lineRule="auto"/>
        <w:ind w:left="249" w:right="112" w:firstLine="2"/>
      </w:pPr>
      <w:r>
        <w:rPr>
          <w:color w:val="010101"/>
          <w:position w:val="1"/>
        </w:rPr>
        <w:t>Costs issues</w:t>
      </w:r>
      <w:r>
        <w:rPr>
          <w:color w:val="010101"/>
          <w:spacing w:val="-14"/>
          <w:position w:val="1"/>
        </w:rPr>
        <w:t> </w:t>
      </w:r>
      <w:r>
        <w:rPr>
          <w:color w:val="010101"/>
          <w:position w:val="1"/>
        </w:rPr>
        <w:t>require</w:t>
      </w:r>
      <w:r>
        <w:rPr>
          <w:color w:val="010101"/>
          <w:spacing w:val="-12"/>
          <w:position w:val="1"/>
        </w:rPr>
        <w:t> </w:t>
      </w:r>
      <w:r>
        <w:rPr>
          <w:color w:val="010101"/>
          <w:position w:val="1"/>
        </w:rPr>
        <w:t>minor</w:t>
        <w:tab/>
        <w:t>Delays</w:t>
      </w:r>
      <w:r>
        <w:rPr>
          <w:color w:val="010101"/>
          <w:spacing w:val="-6"/>
          <w:position w:val="1"/>
        </w:rPr>
        <w:t> </w:t>
      </w:r>
      <w:r>
        <w:rPr>
          <w:color w:val="010101"/>
          <w:position w:val="1"/>
        </w:rPr>
        <w:t>require</w:t>
      </w:r>
      <w:r>
        <w:rPr>
          <w:color w:val="010101"/>
          <w:spacing w:val="-11"/>
          <w:position w:val="1"/>
        </w:rPr>
        <w:t> </w:t>
      </w:r>
      <w:r>
        <w:rPr>
          <w:color w:val="010101"/>
          <w:position w:val="1"/>
        </w:rPr>
        <w:t>minor</w:t>
        <w:tab/>
      </w:r>
      <w:r>
        <w:rPr>
          <w:color w:val="010101"/>
          <w:w w:val="95"/>
        </w:rPr>
        <w:t>Responses to</w:t>
      </w:r>
      <w:r>
        <w:rPr>
          <w:color w:val="010101"/>
          <w:spacing w:val="-34"/>
          <w:w w:val="95"/>
        </w:rPr>
        <w:t> </w:t>
      </w:r>
      <w:r>
        <w:rPr>
          <w:color w:val="010101"/>
          <w:w w:val="95"/>
        </w:rPr>
        <w:t>Inquiries, technicaV </w:t>
      </w:r>
      <w:r>
        <w:rPr>
          <w:color w:val="010101"/>
        </w:rPr>
        <w:t>Agency resources to ensure Agency resources to ensure service/administrative issues Is </w:t>
      </w:r>
      <w:r>
        <w:rPr>
          <w:color w:val="010101"/>
          <w:position w:val="1"/>
        </w:rPr>
        <w:t>achievement of</w:t>
      </w:r>
      <w:r>
        <w:rPr>
          <w:color w:val="010101"/>
          <w:spacing w:val="-25"/>
          <w:position w:val="1"/>
        </w:rPr>
        <w:t> </w:t>
      </w:r>
      <w:r>
        <w:rPr>
          <w:color w:val="010101"/>
          <w:position w:val="1"/>
        </w:rPr>
        <w:t>contract</w:t>
        <w:tab/>
        <w:t>achievement</w:t>
      </w:r>
      <w:r>
        <w:rPr>
          <w:color w:val="010101"/>
          <w:spacing w:val="-4"/>
          <w:position w:val="1"/>
        </w:rPr>
        <w:t> </w:t>
      </w:r>
      <w:r>
        <w:rPr>
          <w:color w:val="010101"/>
          <w:position w:val="1"/>
        </w:rPr>
        <w:t>of</w:t>
      </w:r>
      <w:r>
        <w:rPr>
          <w:color w:val="010101"/>
          <w:spacing w:val="-22"/>
          <w:position w:val="1"/>
        </w:rPr>
        <w:t> </w:t>
      </w:r>
      <w:r>
        <w:rPr>
          <w:color w:val="010101"/>
          <w:position w:val="1"/>
        </w:rPr>
        <w:t>contract</w:t>
        <w:tab/>
      </w:r>
      <w:r>
        <w:rPr>
          <w:b/>
          <w:color w:val="010101"/>
        </w:rPr>
        <w:t>somewhat </w:t>
      </w:r>
      <w:r>
        <w:rPr>
          <w:color w:val="010101"/>
        </w:rPr>
        <w:t>effective and </w:t>
      </w:r>
      <w:r>
        <w:rPr>
          <w:color w:val="010101"/>
          <w:spacing w:val="-5"/>
        </w:rPr>
        <w:t>requirements</w:t>
      </w:r>
      <w:r>
        <w:rPr>
          <w:color w:val="2A2A2A"/>
          <w:spacing w:val="-5"/>
        </w:rPr>
        <w:t>.</w:t>
        <w:tab/>
      </w:r>
      <w:r>
        <w:rPr>
          <w:color w:val="010101"/>
          <w:spacing w:val="-4"/>
          <w:position w:val="1"/>
        </w:rPr>
        <w:t>requirements</w:t>
      </w:r>
      <w:r>
        <w:rPr>
          <w:color w:val="2A2A2A"/>
          <w:spacing w:val="-4"/>
          <w:position w:val="1"/>
        </w:rPr>
        <w:t>.</w:t>
        <w:tab/>
      </w:r>
      <w:r>
        <w:rPr>
          <w:color w:val="010101"/>
          <w:spacing w:val="-3"/>
        </w:rPr>
        <w:t>responsive</w:t>
      </w:r>
      <w:r>
        <w:rPr>
          <w:color w:val="2A2A2A"/>
          <w:spacing w:val="-3"/>
        </w:rPr>
        <w:t>.</w:t>
      </w:r>
    </w:p>
    <w:p>
      <w:pPr>
        <w:pStyle w:val="BodyText"/>
        <w:tabs>
          <w:tab w:pos="2261" w:val="left" w:leader="none"/>
          <w:tab w:pos="4256" w:val="left" w:leader="none"/>
        </w:tabs>
        <w:spacing w:line="237" w:lineRule="auto" w:before="149"/>
        <w:ind w:left="253" w:right="139" w:firstLine="2"/>
      </w:pPr>
      <w:r>
        <w:rPr>
          <w:color w:val="010101"/>
        </w:rPr>
        <w:t>Cost</w:t>
      </w:r>
      <w:r>
        <w:rPr>
          <w:color w:val="010101"/>
          <w:spacing w:val="-10"/>
        </w:rPr>
        <w:t> </w:t>
      </w:r>
      <w:r>
        <w:rPr>
          <w:color w:val="010101"/>
        </w:rPr>
        <w:t>issues</w:t>
      </w:r>
      <w:r>
        <w:rPr>
          <w:color w:val="010101"/>
          <w:spacing w:val="-12"/>
        </w:rPr>
        <w:t> </w:t>
      </w:r>
      <w:r>
        <w:rPr>
          <w:color w:val="010101"/>
        </w:rPr>
        <w:t>do</w:t>
      </w:r>
      <w:r>
        <w:rPr>
          <w:color w:val="010101"/>
          <w:spacing w:val="-19"/>
        </w:rPr>
        <w:t> </w:t>
      </w:r>
      <w:r>
        <w:rPr>
          <w:color w:val="010101"/>
        </w:rPr>
        <w:t>not</w:t>
      </w:r>
      <w:r>
        <w:rPr>
          <w:color w:val="010101"/>
          <w:spacing w:val="-19"/>
        </w:rPr>
        <w:t> </w:t>
      </w:r>
      <w:r>
        <w:rPr>
          <w:color w:val="010101"/>
        </w:rPr>
        <w:t>Impact</w:t>
        <w:tab/>
      </w:r>
      <w:r>
        <w:rPr>
          <w:color w:val="010101"/>
          <w:position w:val="1"/>
        </w:rPr>
        <w:t>Delays do</w:t>
      </w:r>
      <w:r>
        <w:rPr>
          <w:color w:val="010101"/>
          <w:spacing w:val="-19"/>
          <w:position w:val="1"/>
        </w:rPr>
        <w:t> </w:t>
      </w:r>
      <w:r>
        <w:rPr>
          <w:color w:val="010101"/>
          <w:position w:val="1"/>
        </w:rPr>
        <w:t>not</w:t>
      </w:r>
      <w:r>
        <w:rPr>
          <w:color w:val="010101"/>
          <w:spacing w:val="-15"/>
          <w:position w:val="1"/>
        </w:rPr>
        <w:t> </w:t>
      </w:r>
      <w:r>
        <w:rPr>
          <w:color w:val="010101"/>
          <w:position w:val="1"/>
        </w:rPr>
        <w:t>impact</w:t>
        <w:tab/>
      </w:r>
      <w:r>
        <w:rPr>
          <w:color w:val="010101"/>
          <w:w w:val="95"/>
        </w:rPr>
        <w:t>Responses to Inquires, technical/ </w:t>
      </w:r>
      <w:r>
        <w:rPr>
          <w:color w:val="010101"/>
        </w:rPr>
        <w:t>achievement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24"/>
        </w:rPr>
        <w:t> </w:t>
      </w:r>
      <w:r>
        <w:rPr>
          <w:color w:val="010101"/>
        </w:rPr>
        <w:t>contract</w:t>
        <w:tab/>
        <w:t>achievement</w:t>
      </w:r>
      <w:r>
        <w:rPr>
          <w:color w:val="010101"/>
          <w:spacing w:val="26"/>
        </w:rPr>
        <w:t> </w:t>
      </w:r>
      <w:r>
        <w:rPr>
          <w:color w:val="010101"/>
        </w:rPr>
        <w:t>of</w:t>
      </w:r>
      <w:r>
        <w:rPr>
          <w:color w:val="010101"/>
          <w:spacing w:val="-23"/>
        </w:rPr>
        <w:t> </w:t>
      </w:r>
      <w:r>
        <w:rPr>
          <w:color w:val="010101"/>
        </w:rPr>
        <w:t>contract</w:t>
        <w:tab/>
        <w:t>service/administrative issues is requirements.</w:t>
        <w:tab/>
      </w:r>
      <w:r>
        <w:rPr>
          <w:color w:val="010101"/>
          <w:position w:val="1"/>
        </w:rPr>
        <w:t>requirements.</w:t>
        <w:tab/>
      </w:r>
      <w:r>
        <w:rPr>
          <w:color w:val="010101"/>
        </w:rPr>
        <w:t>usually</w:t>
      </w:r>
      <w:r>
        <w:rPr>
          <w:color w:val="010101"/>
          <w:spacing w:val="-10"/>
        </w:rPr>
        <w:t> </w:t>
      </w:r>
      <w:r>
        <w:rPr>
          <w:color w:val="010101"/>
        </w:rPr>
        <w:t>effective</w:t>
      </w:r>
      <w:r>
        <w:rPr>
          <w:color w:val="010101"/>
          <w:spacing w:val="-12"/>
        </w:rPr>
        <w:t> </w:t>
      </w:r>
      <w:r>
        <w:rPr>
          <w:color w:val="010101"/>
        </w:rPr>
        <w:t>and</w:t>
      </w:r>
      <w:r>
        <w:rPr>
          <w:color w:val="010101"/>
          <w:spacing w:val="-21"/>
        </w:rPr>
        <w:t> </w:t>
      </w:r>
      <w:r>
        <w:rPr>
          <w:color w:val="010101"/>
          <w:spacing w:val="-5"/>
        </w:rPr>
        <w:t>responsive</w:t>
      </w:r>
      <w:r>
        <w:rPr>
          <w:color w:val="505050"/>
          <w:spacing w:val="-5"/>
        </w:rPr>
        <w:t>.</w:t>
      </w:r>
    </w:p>
    <w:p>
      <w:pPr>
        <w:pStyle w:val="BodyText"/>
        <w:tabs>
          <w:tab w:pos="2274" w:val="left" w:leader="none"/>
          <w:tab w:pos="4271" w:val="left" w:leader="none"/>
        </w:tabs>
        <w:spacing w:before="149"/>
        <w:ind w:left="260"/>
      </w:pPr>
      <w:r>
        <w:rPr>
          <w:color w:val="010101"/>
        </w:rPr>
        <w:t>There are no</w:t>
      </w:r>
      <w:r>
        <w:rPr>
          <w:color w:val="010101"/>
          <w:spacing w:val="-31"/>
        </w:rPr>
        <w:t> </w:t>
      </w:r>
      <w:r>
        <w:rPr>
          <w:color w:val="010101"/>
        </w:rPr>
        <w:t>cost</w:t>
      </w:r>
      <w:r>
        <w:rPr>
          <w:color w:val="010101"/>
          <w:spacing w:val="-10"/>
        </w:rPr>
        <w:t> </w:t>
      </w:r>
      <w:r>
        <w:rPr>
          <w:color w:val="010101"/>
        </w:rPr>
        <w:t>issues.</w:t>
        <w:tab/>
      </w:r>
      <w:r>
        <w:rPr>
          <w:color w:val="010101"/>
          <w:position w:val="1"/>
        </w:rPr>
        <w:t>There are</w:t>
      </w:r>
      <w:r>
        <w:rPr>
          <w:color w:val="010101"/>
          <w:spacing w:val="-27"/>
          <w:position w:val="1"/>
        </w:rPr>
        <w:t> </w:t>
      </w:r>
      <w:r>
        <w:rPr>
          <w:color w:val="010101"/>
          <w:position w:val="1"/>
        </w:rPr>
        <w:t>not</w:t>
      </w:r>
      <w:r>
        <w:rPr>
          <w:color w:val="010101"/>
          <w:spacing w:val="-8"/>
          <w:position w:val="1"/>
        </w:rPr>
        <w:t> </w:t>
      </w:r>
      <w:r>
        <w:rPr>
          <w:color w:val="010101"/>
          <w:position w:val="1"/>
        </w:rPr>
        <w:t>delays.</w:t>
        <w:tab/>
      </w:r>
      <w:r>
        <w:rPr>
          <w:color w:val="010101"/>
        </w:rPr>
        <w:t>Responses</w:t>
      </w:r>
      <w:r>
        <w:rPr>
          <w:color w:val="010101"/>
          <w:spacing w:val="-25"/>
        </w:rPr>
        <w:t> </w:t>
      </w:r>
      <w:r>
        <w:rPr>
          <w:rFonts w:ascii="Times New Roman"/>
          <w:color w:val="010101"/>
          <w:sz w:val="16"/>
        </w:rPr>
        <w:t>to</w:t>
      </w:r>
      <w:r>
        <w:rPr>
          <w:rFonts w:ascii="Times New Roman"/>
          <w:color w:val="010101"/>
          <w:spacing w:val="-30"/>
          <w:sz w:val="16"/>
        </w:rPr>
        <w:t> </w:t>
      </w:r>
      <w:r>
        <w:rPr>
          <w:color w:val="010101"/>
        </w:rPr>
        <w:t>inquiries,</w:t>
      </w:r>
      <w:r>
        <w:rPr>
          <w:color w:val="010101"/>
          <w:spacing w:val="-25"/>
        </w:rPr>
        <w:t> </w:t>
      </w:r>
      <w:r>
        <w:rPr>
          <w:color w:val="010101"/>
        </w:rPr>
        <w:t>technieaV</w:t>
      </w:r>
    </w:p>
    <w:p>
      <w:pPr>
        <w:pStyle w:val="BodyText"/>
        <w:spacing w:line="235" w:lineRule="auto" w:before="10"/>
        <w:ind w:left="4267"/>
      </w:pPr>
      <w:r>
        <w:rPr>
          <w:color w:val="010101"/>
          <w:w w:val="95"/>
        </w:rPr>
        <w:t>service/administrative Issues is </w:t>
      </w:r>
      <w:r>
        <w:rPr>
          <w:color w:val="010101"/>
        </w:rPr>
        <w:t>effective and responsive,</w:t>
      </w:r>
    </w:p>
    <w:p>
      <w:pPr>
        <w:spacing w:after="0" w:line="235" w:lineRule="auto"/>
        <w:sectPr>
          <w:type w:val="continuous"/>
          <w:pgSz w:w="12240" w:h="15840"/>
          <w:pgMar w:top="1180" w:bottom="1380" w:left="840" w:right="900"/>
          <w:cols w:num="2" w:equalWidth="0">
            <w:col w:w="3743" w:space="239"/>
            <w:col w:w="6518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13" w:val="left" w:leader="none"/>
          <w:tab w:pos="1584" w:val="left" w:leader="none"/>
        </w:tabs>
        <w:spacing w:line="240" w:lineRule="auto" w:before="0" w:after="0"/>
        <w:ind w:left="412" w:right="0" w:hanging="167"/>
        <w:jc w:val="left"/>
        <w:rPr>
          <w:color w:val="181818"/>
          <w:sz w:val="15"/>
        </w:rPr>
      </w:pPr>
      <w:r>
        <w:rPr>
          <w:color w:val="181818"/>
          <w:sz w:val="15"/>
        </w:rPr>
        <w:t>Excellent</w:t>
        <w:tab/>
      </w:r>
      <w:r>
        <w:rPr>
          <w:color w:val="010101"/>
          <w:sz w:val="15"/>
        </w:rPr>
        <w:t>The</w:t>
      </w:r>
      <w:r>
        <w:rPr>
          <w:color w:val="010101"/>
          <w:spacing w:val="21"/>
          <w:sz w:val="15"/>
        </w:rPr>
        <w:t> </w:t>
      </w:r>
      <w:r>
        <w:rPr>
          <w:color w:val="010101"/>
          <w:sz w:val="15"/>
        </w:rPr>
        <w:t>contractor</w:t>
      </w:r>
      <w:r>
        <w:rPr>
          <w:color w:val="010101"/>
          <w:spacing w:val="-1"/>
          <w:sz w:val="15"/>
        </w:rPr>
        <w:t> </w:t>
      </w:r>
      <w:r>
        <w:rPr>
          <w:color w:val="010101"/>
          <w:sz w:val="15"/>
        </w:rPr>
        <w:t>has</w:t>
      </w:r>
      <w:r>
        <w:rPr>
          <w:color w:val="010101"/>
          <w:spacing w:val="-7"/>
          <w:sz w:val="15"/>
        </w:rPr>
        <w:t> </w:t>
      </w:r>
      <w:r>
        <w:rPr>
          <w:color w:val="010101"/>
          <w:sz w:val="15"/>
        </w:rPr>
        <w:t>demonstrated</w:t>
      </w:r>
      <w:r>
        <w:rPr>
          <w:color w:val="010101"/>
          <w:spacing w:val="-5"/>
          <w:sz w:val="15"/>
        </w:rPr>
        <w:t> </w:t>
      </w:r>
      <w:r>
        <w:rPr>
          <w:color w:val="010101"/>
          <w:sz w:val="15"/>
        </w:rPr>
        <w:t>an</w:t>
      </w:r>
      <w:r>
        <w:rPr>
          <w:color w:val="010101"/>
          <w:spacing w:val="-5"/>
          <w:sz w:val="15"/>
        </w:rPr>
        <w:t> </w:t>
      </w:r>
      <w:r>
        <w:rPr>
          <w:color w:val="010101"/>
          <w:sz w:val="15"/>
        </w:rPr>
        <w:t>exceptional performance</w:t>
      </w:r>
      <w:r>
        <w:rPr>
          <w:color w:val="010101"/>
          <w:spacing w:val="1"/>
          <w:sz w:val="15"/>
        </w:rPr>
        <w:t> </w:t>
      </w:r>
      <w:r>
        <w:rPr>
          <w:color w:val="010101"/>
          <w:sz w:val="15"/>
        </w:rPr>
        <w:t>level</w:t>
      </w:r>
      <w:r>
        <w:rPr>
          <w:color w:val="010101"/>
          <w:spacing w:val="-9"/>
          <w:sz w:val="15"/>
        </w:rPr>
        <w:t> </w:t>
      </w:r>
      <w:r>
        <w:rPr>
          <w:color w:val="010101"/>
          <w:sz w:val="15"/>
        </w:rPr>
        <w:t>in</w:t>
      </w:r>
      <w:r>
        <w:rPr>
          <w:color w:val="010101"/>
          <w:spacing w:val="-19"/>
          <w:sz w:val="15"/>
        </w:rPr>
        <w:t> </w:t>
      </w:r>
      <w:r>
        <w:rPr>
          <w:color w:val="010101"/>
          <w:sz w:val="15"/>
        </w:rPr>
        <w:t>some</w:t>
      </w:r>
      <w:r>
        <w:rPr>
          <w:color w:val="010101"/>
          <w:spacing w:val="-12"/>
          <w:sz w:val="15"/>
        </w:rPr>
        <w:t> </w:t>
      </w:r>
      <w:r>
        <w:rPr>
          <w:color w:val="010101"/>
          <w:sz w:val="15"/>
        </w:rPr>
        <w:t>or</w:t>
      </w:r>
      <w:r>
        <w:rPr>
          <w:color w:val="010101"/>
          <w:spacing w:val="-17"/>
          <w:sz w:val="15"/>
        </w:rPr>
        <w:t> </w:t>
      </w:r>
      <w:r>
        <w:rPr>
          <w:color w:val="010101"/>
          <w:sz w:val="15"/>
        </w:rPr>
        <w:t>all</w:t>
      </w:r>
      <w:r>
        <w:rPr>
          <w:color w:val="010101"/>
          <w:spacing w:val="-15"/>
          <w:sz w:val="15"/>
        </w:rPr>
        <w:t> </w:t>
      </w:r>
      <w:r>
        <w:rPr>
          <w:color w:val="010101"/>
          <w:sz w:val="16"/>
        </w:rPr>
        <w:t>of</w:t>
      </w:r>
      <w:r>
        <w:rPr>
          <w:color w:val="010101"/>
          <w:spacing w:val="-12"/>
          <w:sz w:val="16"/>
        </w:rPr>
        <w:t> </w:t>
      </w:r>
      <w:r>
        <w:rPr>
          <w:color w:val="010101"/>
          <w:sz w:val="15"/>
        </w:rPr>
        <w:t>the</w:t>
      </w:r>
      <w:r>
        <w:rPr>
          <w:color w:val="010101"/>
          <w:spacing w:val="-8"/>
          <w:sz w:val="15"/>
        </w:rPr>
        <w:t> </w:t>
      </w:r>
      <w:r>
        <w:rPr>
          <w:color w:val="010101"/>
          <w:sz w:val="15"/>
        </w:rPr>
        <w:t>above</w:t>
      </w:r>
      <w:r>
        <w:rPr>
          <w:color w:val="010101"/>
          <w:spacing w:val="-10"/>
          <w:sz w:val="15"/>
        </w:rPr>
        <w:t> </w:t>
      </w:r>
      <w:r>
        <w:rPr>
          <w:color w:val="010101"/>
          <w:spacing w:val="-6"/>
          <w:sz w:val="15"/>
        </w:rPr>
        <w:t>categories</w:t>
      </w:r>
      <w:r>
        <w:rPr>
          <w:color w:val="3A3A3A"/>
          <w:spacing w:val="-6"/>
          <w:sz w:val="15"/>
        </w:rPr>
        <w:t>.</w:t>
      </w:r>
    </w:p>
    <w:sectPr>
      <w:type w:val="continuous"/>
      <w:pgSz w:w="12240" w:h="15840"/>
      <w:pgMar w:top="1180" w:bottom="1380" w:left="8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371704pt;margin-top:720.596924pt;width:46.05pt;height:13.8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181818"/>
                    <w:sz w:val="2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81818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181818"/>
                    <w:sz w:val="21"/>
                  </w:rPr>
                  <w:t> </w:t>
                </w:r>
                <w:r>
                  <w:rPr>
                    <w:rFonts w:ascii="Times New Roman"/>
                    <w:color w:val="010101"/>
                    <w:sz w:val="21"/>
                  </w:rPr>
                  <w:t>of2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1572" w:hanging="172"/>
        <w:jc w:val="left"/>
      </w:pPr>
      <w:rPr>
        <w:rFonts w:hint="default"/>
        <w:b/>
        <w:bCs/>
        <w:spacing w:val="-1"/>
        <w:w w:val="104"/>
      </w:rPr>
    </w:lvl>
    <w:lvl w:ilvl="1">
      <w:start w:val="0"/>
      <w:numFmt w:val="bullet"/>
      <w:lvlText w:val="•"/>
      <w:lvlJc w:val="left"/>
      <w:pPr>
        <w:ind w:left="1796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8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5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1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7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93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10" w:hanging="17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13" w:hanging="339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878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4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8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3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942"/>
      <w:outlineLvl w:val="1"/>
    </w:pPr>
    <w:rPr>
      <w:rFonts w:ascii="Arial" w:hAnsi="Arial" w:eastAsia="Arial" w:cs="Arial"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1"/>
      <w:ind w:left="1052" w:right="2530" w:hanging="149"/>
      <w:outlineLvl w:val="2"/>
    </w:pPr>
    <w:rPr>
      <w:rFonts w:ascii="Arial" w:hAnsi="Arial" w:eastAsia="Arial" w:cs="Arial"/>
      <w:sz w:val="18"/>
      <w:szCs w:val="18"/>
    </w:rPr>
  </w:style>
  <w:style w:styleId="Heading3" w:type="paragraph">
    <w:name w:val="Heading 3"/>
    <w:basedOn w:val="Normal"/>
    <w:uiPriority w:val="1"/>
    <w:qFormat/>
    <w:pPr>
      <w:ind w:left="202"/>
      <w:outlineLvl w:val="3"/>
    </w:pPr>
    <w:rPr>
      <w:rFonts w:ascii="Arial" w:hAnsi="Arial" w:eastAsia="Arial" w:cs="Arial"/>
      <w:sz w:val="17"/>
      <w:szCs w:val="17"/>
    </w:rPr>
  </w:style>
  <w:style w:styleId="Heading4" w:type="paragraph">
    <w:name w:val="Heading 4"/>
    <w:basedOn w:val="Normal"/>
    <w:uiPriority w:val="1"/>
    <w:qFormat/>
    <w:pPr>
      <w:spacing w:line="171" w:lineRule="exact"/>
      <w:ind w:left="228"/>
      <w:outlineLvl w:val="4"/>
    </w:pPr>
    <w:rPr>
      <w:rFonts w:ascii="Arial" w:hAnsi="Arial" w:eastAsia="Arial" w:cs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>
      <w:ind w:left="412" w:hanging="134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KM_C754e-20180328153733</dc:title>
  <dcterms:created xsi:type="dcterms:W3CDTF">2018-03-28T19:39:30Z</dcterms:created>
  <dcterms:modified xsi:type="dcterms:W3CDTF">2018-03-28T19:39:30Z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KM_C754e</vt:lpwstr>
  </property>
  <property fmtid="{D5CDD505-2E9C-101B-9397-08002B2CF9AE}" pid="4" name="LastSaved">
    <vt:filetime>2018-03-28T00:00:00Z</vt:filetime>
  </property>
</Properties>
</file>